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3C93" w14:textId="77777777" w:rsidR="008B5833" w:rsidRDefault="00554B9C">
      <w:pPr>
        <w:kinsoku w:val="0"/>
        <w:overflowPunct w:val="0"/>
        <w:autoSpaceDE/>
        <w:autoSpaceDN/>
        <w:adjustRightInd/>
        <w:spacing w:before="15" w:after="780"/>
        <w:ind w:right="6789"/>
        <w:textAlignment w:val="baseline"/>
        <w:rPr>
          <w:sz w:val="24"/>
        </w:rPr>
      </w:pPr>
      <w:r>
        <w:rPr>
          <w:noProof/>
          <w:sz w:val="24"/>
        </w:rPr>
        <w:drawing>
          <wp:inline distT="0" distB="0" distL="0" distR="0" wp14:anchorId="4FE07312" wp14:editId="70AB6309">
            <wp:extent cx="1352550" cy="676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40644" w14:textId="77777777" w:rsidR="00696F48" w:rsidRDefault="00554B9C" w:rsidP="00696F48">
      <w:pPr>
        <w:kinsoku w:val="0"/>
        <w:overflowPunct w:val="0"/>
        <w:autoSpaceDE/>
        <w:autoSpaceDN/>
        <w:adjustRightInd/>
        <w:spacing w:before="2" w:line="365" w:lineRule="exact"/>
        <w:ind w:left="72"/>
        <w:textAlignment w:val="baseline"/>
        <w:rPr>
          <w:rFonts w:ascii="Arial" w:hAnsi="Arial"/>
          <w:b/>
          <w:color w:val="1F4E79"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A0346E1" wp14:editId="6AC31441">
                <wp:simplePos x="0" y="0"/>
                <wp:positionH relativeFrom="page">
                  <wp:posOffset>0</wp:posOffset>
                </wp:positionH>
                <wp:positionV relativeFrom="page">
                  <wp:posOffset>1075690</wp:posOffset>
                </wp:positionV>
                <wp:extent cx="1021715" cy="0"/>
                <wp:effectExtent l="0" t="0" r="0" b="0"/>
                <wp:wrapSquare wrapText="bothSides"/>
                <wp:docPr id="177021700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DEDE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CACDD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0,84.7pt" to="80.4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" o:allowincell="f" strokecolor="#dedede" strokeweight="2.4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8ECFED1" wp14:editId="16F885C6">
                <wp:simplePos x="0" y="0"/>
                <wp:positionH relativeFrom="page">
                  <wp:posOffset>2493010</wp:posOffset>
                </wp:positionH>
                <wp:positionV relativeFrom="page">
                  <wp:posOffset>1075690</wp:posOffset>
                </wp:positionV>
                <wp:extent cx="5063490" cy="0"/>
                <wp:effectExtent l="0" t="0" r="0" b="0"/>
                <wp:wrapSquare wrapText="bothSides"/>
                <wp:docPr id="67088865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DEDE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B3713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96.3pt,84.7pt" to="59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" o:allowincell="f" strokecolor="#dedede" strokeweight="2.4pt">
                <w10:wrap type="square" anchorx="page" anchory="page"/>
              </v:line>
            </w:pict>
          </mc:Fallback>
        </mc:AlternateContent>
      </w:r>
      <w:r w:rsidR="008B5833">
        <w:rPr>
          <w:rFonts w:ascii="Arial" w:hAnsi="Arial"/>
          <w:b/>
          <w:color w:val="1F4E79"/>
          <w:sz w:val="32"/>
        </w:rPr>
        <w:t>Tisková zpráva</w:t>
      </w:r>
    </w:p>
    <w:p w14:paraId="603FA1EB" w14:textId="77777777" w:rsidR="00696F48" w:rsidRDefault="00696F48" w:rsidP="00696F48">
      <w:pPr>
        <w:kinsoku w:val="0"/>
        <w:overflowPunct w:val="0"/>
        <w:autoSpaceDE/>
        <w:autoSpaceDN/>
        <w:adjustRightInd/>
        <w:spacing w:before="2" w:line="365" w:lineRule="exact"/>
        <w:ind w:left="72"/>
        <w:textAlignment w:val="baseline"/>
        <w:rPr>
          <w:rFonts w:ascii="Arial" w:hAnsi="Arial"/>
          <w:b/>
          <w:color w:val="1F4E79"/>
          <w:sz w:val="32"/>
        </w:rPr>
      </w:pPr>
    </w:p>
    <w:p w14:paraId="34356509" w14:textId="2F70C8A8" w:rsidR="003D1F03" w:rsidRPr="003D1F03" w:rsidRDefault="003965AA" w:rsidP="003D1F03">
      <w:pPr>
        <w:kinsoku w:val="0"/>
        <w:overflowPunct w:val="0"/>
        <w:autoSpaceDE/>
        <w:autoSpaceDN/>
        <w:adjustRightInd/>
        <w:spacing w:before="2" w:line="365" w:lineRule="exact"/>
        <w:ind w:left="72"/>
        <w:textAlignment w:val="baseline"/>
        <w:rPr>
          <w:rFonts w:ascii="Arial" w:hAnsi="Arial"/>
          <w:b/>
          <w:color w:val="040404"/>
          <w:sz w:val="24"/>
        </w:rPr>
      </w:pPr>
      <w:r>
        <w:rPr>
          <w:rFonts w:ascii="Arial" w:hAnsi="Arial"/>
          <w:b/>
          <w:color w:val="040404"/>
          <w:sz w:val="24"/>
        </w:rPr>
        <w:t>P</w:t>
      </w:r>
      <w:r w:rsidR="003D1F03" w:rsidRPr="003D1F03">
        <w:rPr>
          <w:rFonts w:ascii="Arial" w:hAnsi="Arial"/>
          <w:b/>
          <w:color w:val="040404"/>
          <w:sz w:val="24"/>
        </w:rPr>
        <w:t>ředstavitel</w:t>
      </w:r>
      <w:r w:rsidR="00DC63BE">
        <w:rPr>
          <w:rFonts w:ascii="Arial" w:hAnsi="Arial"/>
          <w:b/>
          <w:color w:val="040404"/>
          <w:sz w:val="24"/>
        </w:rPr>
        <w:t>é</w:t>
      </w:r>
      <w:r w:rsidR="003D1F03" w:rsidRPr="003D1F03">
        <w:rPr>
          <w:rFonts w:ascii="Arial" w:hAnsi="Arial"/>
          <w:b/>
          <w:color w:val="040404"/>
          <w:sz w:val="24"/>
        </w:rPr>
        <w:t xml:space="preserve"> státních podniků Ministerstva obrany ČR </w:t>
      </w:r>
      <w:r>
        <w:rPr>
          <w:rFonts w:ascii="Arial" w:hAnsi="Arial"/>
          <w:b/>
          <w:color w:val="040404"/>
          <w:sz w:val="24"/>
        </w:rPr>
        <w:t>se</w:t>
      </w:r>
    </w:p>
    <w:p w14:paraId="23920E98" w14:textId="29A7BBD2" w:rsidR="00EF7312" w:rsidRPr="00696F48" w:rsidRDefault="003D1F03" w:rsidP="003D1F03">
      <w:pPr>
        <w:kinsoku w:val="0"/>
        <w:overflowPunct w:val="0"/>
        <w:autoSpaceDE/>
        <w:autoSpaceDN/>
        <w:adjustRightInd/>
        <w:spacing w:before="2" w:line="365" w:lineRule="exact"/>
        <w:ind w:left="72"/>
        <w:textAlignment w:val="baseline"/>
        <w:rPr>
          <w:rFonts w:ascii="Arial" w:hAnsi="Arial"/>
          <w:b/>
          <w:color w:val="1F4E79"/>
          <w:sz w:val="32"/>
        </w:rPr>
      </w:pPr>
      <w:r w:rsidRPr="003D1F03">
        <w:rPr>
          <w:rFonts w:ascii="Arial" w:hAnsi="Arial"/>
          <w:b/>
          <w:color w:val="040404"/>
          <w:sz w:val="24"/>
        </w:rPr>
        <w:t>ve VOP</w:t>
      </w:r>
      <w:r>
        <w:rPr>
          <w:rFonts w:ascii="Arial" w:hAnsi="Arial"/>
          <w:b/>
          <w:color w:val="040404"/>
          <w:sz w:val="24"/>
        </w:rPr>
        <w:t xml:space="preserve"> </w:t>
      </w:r>
      <w:r w:rsidR="00582BBC" w:rsidRPr="003D1F03">
        <w:rPr>
          <w:rFonts w:ascii="Arial" w:hAnsi="Arial"/>
          <w:b/>
          <w:color w:val="040404"/>
          <w:sz w:val="24"/>
        </w:rPr>
        <w:t xml:space="preserve">CZ </w:t>
      </w:r>
      <w:r w:rsidR="00582BBC">
        <w:rPr>
          <w:rFonts w:ascii="Arial" w:hAnsi="Arial"/>
          <w:b/>
          <w:color w:val="040404"/>
          <w:sz w:val="24"/>
        </w:rPr>
        <w:t>dohodli</w:t>
      </w:r>
      <w:r w:rsidR="0040095C">
        <w:rPr>
          <w:rFonts w:ascii="Arial" w:hAnsi="Arial"/>
          <w:b/>
          <w:color w:val="040404"/>
          <w:sz w:val="24"/>
        </w:rPr>
        <w:t xml:space="preserve"> na rozšíření</w:t>
      </w:r>
      <w:r w:rsidR="003965AA">
        <w:rPr>
          <w:rFonts w:ascii="Arial" w:hAnsi="Arial"/>
          <w:b/>
          <w:color w:val="040404"/>
          <w:sz w:val="24"/>
        </w:rPr>
        <w:t xml:space="preserve"> </w:t>
      </w:r>
      <w:r w:rsidRPr="003D1F03">
        <w:rPr>
          <w:rFonts w:ascii="Arial" w:hAnsi="Arial"/>
          <w:b/>
          <w:color w:val="040404"/>
          <w:sz w:val="24"/>
        </w:rPr>
        <w:t>vzájemn</w:t>
      </w:r>
      <w:r w:rsidR="0040095C">
        <w:rPr>
          <w:rFonts w:ascii="Arial" w:hAnsi="Arial"/>
          <w:b/>
          <w:color w:val="040404"/>
          <w:sz w:val="24"/>
        </w:rPr>
        <w:t xml:space="preserve">é </w:t>
      </w:r>
      <w:r w:rsidRPr="003D1F03">
        <w:rPr>
          <w:rFonts w:ascii="Arial" w:hAnsi="Arial"/>
          <w:b/>
          <w:color w:val="040404"/>
          <w:sz w:val="24"/>
        </w:rPr>
        <w:t>spolupráci</w:t>
      </w:r>
    </w:p>
    <w:p w14:paraId="7248EEA9" w14:textId="7D59963F" w:rsidR="008B5833" w:rsidRDefault="008B5833">
      <w:pPr>
        <w:kinsoku w:val="0"/>
        <w:overflowPunct w:val="0"/>
        <w:autoSpaceDE/>
        <w:autoSpaceDN/>
        <w:adjustRightInd/>
        <w:spacing w:before="263" w:line="230" w:lineRule="exact"/>
        <w:ind w:left="72" w:right="72"/>
        <w:jc w:val="both"/>
        <w:textAlignment w:val="baseline"/>
        <w:rPr>
          <w:rFonts w:ascii="Arial" w:hAnsi="Arial"/>
          <w:b/>
          <w:color w:val="040404"/>
        </w:rPr>
      </w:pPr>
      <w:r>
        <w:rPr>
          <w:rFonts w:ascii="Arial" w:hAnsi="Arial"/>
          <w:i/>
          <w:color w:val="040404"/>
        </w:rPr>
        <w:t xml:space="preserve">Šenov u Nového Jičína, </w:t>
      </w:r>
      <w:r w:rsidR="003D1F03">
        <w:rPr>
          <w:rFonts w:ascii="Arial" w:hAnsi="Arial"/>
          <w:i/>
          <w:color w:val="040404"/>
        </w:rPr>
        <w:t>2</w:t>
      </w:r>
      <w:r w:rsidR="003965AA">
        <w:rPr>
          <w:rFonts w:ascii="Arial" w:hAnsi="Arial"/>
          <w:i/>
          <w:color w:val="040404"/>
        </w:rPr>
        <w:t>5</w:t>
      </w:r>
      <w:r>
        <w:rPr>
          <w:rFonts w:ascii="Arial" w:hAnsi="Arial"/>
          <w:i/>
          <w:color w:val="040404"/>
        </w:rPr>
        <w:t>.1.202</w:t>
      </w:r>
      <w:r w:rsidR="00524B42">
        <w:rPr>
          <w:rFonts w:ascii="Arial" w:hAnsi="Arial"/>
          <w:i/>
          <w:color w:val="040404"/>
        </w:rPr>
        <w:t>4</w:t>
      </w:r>
      <w:r w:rsidRPr="003D1F03">
        <w:rPr>
          <w:rFonts w:ascii="Arial" w:hAnsi="Arial"/>
          <w:b/>
          <w:bCs/>
          <w:color w:val="040404"/>
        </w:rPr>
        <w:t xml:space="preserve"> </w:t>
      </w:r>
      <w:r w:rsidR="003D1F03" w:rsidRPr="003D1F03">
        <w:rPr>
          <w:rFonts w:ascii="Arial" w:hAnsi="Arial"/>
          <w:b/>
          <w:bCs/>
          <w:color w:val="040404"/>
        </w:rPr>
        <w:t>Ředitelé stá</w:t>
      </w:r>
      <w:r w:rsidR="00B22530">
        <w:rPr>
          <w:rFonts w:ascii="Arial" w:hAnsi="Arial"/>
          <w:b/>
          <w:bCs/>
          <w:color w:val="040404"/>
        </w:rPr>
        <w:t>t</w:t>
      </w:r>
      <w:r w:rsidR="003D1F03" w:rsidRPr="003D1F03">
        <w:rPr>
          <w:rFonts w:ascii="Arial" w:hAnsi="Arial"/>
          <w:b/>
          <w:bCs/>
          <w:color w:val="040404"/>
        </w:rPr>
        <w:t>ních podnik</w:t>
      </w:r>
      <w:r w:rsidR="00B22530">
        <w:rPr>
          <w:rFonts w:ascii="Arial" w:hAnsi="Arial"/>
          <w:b/>
          <w:bCs/>
          <w:color w:val="040404"/>
        </w:rPr>
        <w:t>ů</w:t>
      </w:r>
      <w:r w:rsidR="003D1F03">
        <w:rPr>
          <w:rFonts w:ascii="Arial" w:hAnsi="Arial"/>
          <w:color w:val="040404"/>
        </w:rPr>
        <w:t xml:space="preserve"> </w:t>
      </w:r>
      <w:r w:rsidR="003D1F03">
        <w:rPr>
          <w:rFonts w:ascii="Arial" w:hAnsi="Arial"/>
          <w:b/>
          <w:color w:val="040404"/>
        </w:rPr>
        <w:t>Ministerstva</w:t>
      </w:r>
      <w:r w:rsidR="0071421C">
        <w:rPr>
          <w:rFonts w:ascii="Arial" w:hAnsi="Arial"/>
          <w:b/>
          <w:color w:val="040404"/>
        </w:rPr>
        <w:t xml:space="preserve"> </w:t>
      </w:r>
      <w:r w:rsidR="003D1F03">
        <w:rPr>
          <w:rFonts w:ascii="Arial" w:hAnsi="Arial"/>
          <w:b/>
          <w:color w:val="040404"/>
        </w:rPr>
        <w:t>obrany navštív</w:t>
      </w:r>
      <w:r w:rsidR="003965AA">
        <w:rPr>
          <w:rFonts w:ascii="Arial" w:hAnsi="Arial"/>
          <w:b/>
          <w:color w:val="040404"/>
        </w:rPr>
        <w:t>ili</w:t>
      </w:r>
      <w:r w:rsidR="003D1F03">
        <w:rPr>
          <w:rFonts w:ascii="Arial" w:hAnsi="Arial"/>
          <w:b/>
          <w:color w:val="040404"/>
        </w:rPr>
        <w:t xml:space="preserve"> </w:t>
      </w:r>
      <w:r w:rsidR="00D90107">
        <w:rPr>
          <w:rFonts w:ascii="Arial" w:hAnsi="Arial"/>
          <w:b/>
          <w:color w:val="040404"/>
        </w:rPr>
        <w:t xml:space="preserve">VOP CZ </w:t>
      </w:r>
      <w:r w:rsidR="003965AA">
        <w:rPr>
          <w:rFonts w:ascii="Arial" w:hAnsi="Arial"/>
          <w:b/>
          <w:color w:val="040404"/>
        </w:rPr>
        <w:t>a společně se dohodli na posílení vzájemné spolupráce</w:t>
      </w:r>
      <w:r w:rsidR="003D1F03">
        <w:rPr>
          <w:rFonts w:ascii="Arial" w:hAnsi="Arial"/>
          <w:b/>
          <w:color w:val="040404"/>
        </w:rPr>
        <w:t xml:space="preserve">.   </w:t>
      </w:r>
    </w:p>
    <w:p w14:paraId="7895C7AE" w14:textId="77777777" w:rsidR="00696F48" w:rsidRDefault="00696F48" w:rsidP="00872FA9">
      <w:pPr>
        <w:kinsoku w:val="0"/>
        <w:overflowPunct w:val="0"/>
        <w:autoSpaceDE/>
        <w:autoSpaceDN/>
        <w:adjustRightInd/>
        <w:spacing w:before="232" w:line="230" w:lineRule="exact"/>
        <w:ind w:right="-11"/>
        <w:jc w:val="both"/>
        <w:textAlignment w:val="baseline"/>
        <w:rPr>
          <w:rFonts w:ascii="Arial" w:hAnsi="Arial"/>
          <w:b/>
          <w:color w:val="1F4E79"/>
        </w:rPr>
      </w:pPr>
    </w:p>
    <w:p w14:paraId="08D59049" w14:textId="1C105936" w:rsidR="008810D3" w:rsidRDefault="003965AA" w:rsidP="003D1F03">
      <w:pPr>
        <w:widowControl/>
        <w:shd w:val="clear" w:color="auto" w:fill="FFFFFF"/>
        <w:autoSpaceDE/>
        <w:autoSpaceDN/>
        <w:adjustRightInd/>
        <w:rPr>
          <w:rFonts w:asciiTheme="minorHAnsi" w:eastAsia="Times New Roman" w:hAnsiTheme="minorHAnsi" w:cstheme="minorHAnsi"/>
          <w:sz w:val="24"/>
          <w:shd w:val="clear" w:color="auto" w:fill="FFFFFF"/>
        </w:rPr>
      </w:pPr>
      <w:r>
        <w:rPr>
          <w:rFonts w:asciiTheme="minorHAnsi" w:eastAsia="Times New Roman" w:hAnsiTheme="minorHAnsi" w:cstheme="minorHAnsi"/>
          <w:sz w:val="24"/>
          <w:shd w:val="clear" w:color="auto" w:fill="FFFFFF"/>
        </w:rPr>
        <w:t>V</w:t>
      </w:r>
      <w:r w:rsidR="0040095C">
        <w:rPr>
          <w:rFonts w:asciiTheme="minorHAnsi" w:eastAsia="Times New Roman" w:hAnsiTheme="minorHAnsi" w:cstheme="minorHAnsi"/>
          <w:sz w:val="24"/>
          <w:shd w:val="clear" w:color="auto" w:fill="FFFFFF"/>
        </w:rPr>
        <w:t>e</w:t>
      </w:r>
      <w:r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 čtvrtek </w:t>
      </w:r>
      <w:r w:rsidR="001F6BF5">
        <w:rPr>
          <w:rFonts w:asciiTheme="minorHAnsi" w:eastAsia="Times New Roman" w:hAnsiTheme="minorHAnsi" w:cstheme="minorHAnsi"/>
          <w:sz w:val="24"/>
          <w:shd w:val="clear" w:color="auto" w:fill="FFFFFF"/>
        </w:rPr>
        <w:t>25. 1. 2024</w:t>
      </w:r>
      <w:r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 proběhlo</w:t>
      </w:r>
      <w:r w:rsidR="0040095C"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 na p</w:t>
      </w:r>
      <w:r w:rsidR="00B217F3">
        <w:rPr>
          <w:rFonts w:asciiTheme="minorHAnsi" w:eastAsia="Times New Roman" w:hAnsiTheme="minorHAnsi" w:cstheme="minorHAnsi"/>
          <w:sz w:val="24"/>
          <w:shd w:val="clear" w:color="auto" w:fill="FFFFFF"/>
        </w:rPr>
        <w:t>ů</w:t>
      </w:r>
      <w:r w:rsidR="0040095C">
        <w:rPr>
          <w:rFonts w:asciiTheme="minorHAnsi" w:eastAsia="Times New Roman" w:hAnsiTheme="minorHAnsi" w:cstheme="minorHAnsi"/>
          <w:sz w:val="24"/>
          <w:shd w:val="clear" w:color="auto" w:fill="FFFFFF"/>
        </w:rPr>
        <w:t>dě Vojenského opravárenského podniku setk</w:t>
      </w:r>
      <w:r w:rsidR="00B217F3">
        <w:rPr>
          <w:rFonts w:asciiTheme="minorHAnsi" w:eastAsia="Times New Roman" w:hAnsiTheme="minorHAnsi" w:cstheme="minorHAnsi"/>
          <w:sz w:val="24"/>
          <w:shd w:val="clear" w:color="auto" w:fill="FFFFFF"/>
        </w:rPr>
        <w:t>á</w:t>
      </w:r>
      <w:r w:rsidR="0040095C">
        <w:rPr>
          <w:rFonts w:asciiTheme="minorHAnsi" w:eastAsia="Times New Roman" w:hAnsiTheme="minorHAnsi" w:cstheme="minorHAnsi"/>
          <w:sz w:val="24"/>
          <w:shd w:val="clear" w:color="auto" w:fill="FFFFFF"/>
        </w:rPr>
        <w:t>ní</w:t>
      </w:r>
      <w:r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 všech ředitelů státních podniku spadající pod resort ministerstva obrany</w:t>
      </w:r>
      <w:r w:rsidR="008810D3">
        <w:rPr>
          <w:rFonts w:asciiTheme="minorHAnsi" w:eastAsia="Times New Roman" w:hAnsiTheme="minorHAnsi" w:cstheme="minorHAnsi"/>
          <w:sz w:val="24"/>
          <w:shd w:val="clear" w:color="auto" w:fill="FFFFFF"/>
        </w:rPr>
        <w:t>, kterými konkrétně jsou VOP CZ,</w:t>
      </w:r>
      <w:r w:rsidR="008810D3" w:rsidRPr="008810D3"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 VTÚ (Vojenský technický ústav), VVÚ (Vojenský výzkumný ústav) LOM Praha (Leteck</w:t>
      </w:r>
      <w:r w:rsidR="008810D3">
        <w:rPr>
          <w:rFonts w:asciiTheme="minorHAnsi" w:eastAsia="Times New Roman" w:hAnsiTheme="minorHAnsi" w:cstheme="minorHAnsi"/>
          <w:sz w:val="24"/>
          <w:shd w:val="clear" w:color="auto" w:fill="FFFFFF"/>
        </w:rPr>
        <w:t>é opravny Malešice) a Vojenské</w:t>
      </w:r>
      <w:r w:rsidR="008810D3" w:rsidRPr="008810D3"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 lesy a statky</w:t>
      </w:r>
      <w:r w:rsidR="008810D3"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. </w:t>
      </w:r>
    </w:p>
    <w:p w14:paraId="00FC03AC" w14:textId="77777777" w:rsidR="008810D3" w:rsidRDefault="008810D3" w:rsidP="003D1F03">
      <w:pPr>
        <w:widowControl/>
        <w:shd w:val="clear" w:color="auto" w:fill="FFFFFF"/>
        <w:autoSpaceDE/>
        <w:autoSpaceDN/>
        <w:adjustRightInd/>
        <w:rPr>
          <w:rFonts w:asciiTheme="minorHAnsi" w:eastAsia="Times New Roman" w:hAnsiTheme="minorHAnsi" w:cstheme="minorHAnsi"/>
          <w:sz w:val="24"/>
          <w:shd w:val="clear" w:color="auto" w:fill="FFFFFF"/>
        </w:rPr>
      </w:pPr>
    </w:p>
    <w:p w14:paraId="3B260A8A" w14:textId="6127FDF4" w:rsidR="003D1F03" w:rsidRDefault="003965AA" w:rsidP="003D1F03">
      <w:pPr>
        <w:widowControl/>
        <w:shd w:val="clear" w:color="auto" w:fill="FFFFFF"/>
        <w:autoSpaceDE/>
        <w:autoSpaceDN/>
        <w:adjustRightInd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  <w:shd w:val="clear" w:color="auto" w:fill="FFFFFF"/>
        </w:rPr>
        <w:t>Na společném setkaní</w:t>
      </w:r>
      <w:r w:rsidR="0040095C">
        <w:rPr>
          <w:rFonts w:asciiTheme="minorHAnsi" w:eastAsia="Times New Roman" w:hAnsiTheme="minorHAnsi" w:cstheme="minorHAnsi"/>
          <w:sz w:val="24"/>
          <w:shd w:val="clear" w:color="auto" w:fill="FFFFFF"/>
        </w:rPr>
        <w:t>, kterého se</w:t>
      </w:r>
      <w:r w:rsidR="008810D3"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 zúčastnil</w:t>
      </w:r>
      <w:r w:rsidR="00B217F3"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 </w:t>
      </w:r>
      <w:r w:rsidR="0040095C">
        <w:rPr>
          <w:rFonts w:asciiTheme="minorHAnsi" w:eastAsia="Times New Roman" w:hAnsiTheme="minorHAnsi" w:cstheme="minorHAnsi"/>
          <w:sz w:val="24"/>
          <w:shd w:val="clear" w:color="auto" w:fill="FFFFFF"/>
        </w:rPr>
        <w:t>také</w:t>
      </w:r>
      <w:r w:rsidR="008810D3"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 </w:t>
      </w:r>
      <w:r w:rsidR="001F6BF5"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první </w:t>
      </w:r>
      <w:r w:rsidR="008810D3"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náměstek </w:t>
      </w:r>
      <w:r w:rsidR="001F6BF5"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ministryně obrany František Šulc a </w:t>
      </w:r>
      <w:r w:rsidR="00487BD9">
        <w:rPr>
          <w:rFonts w:asciiTheme="minorHAnsi" w:eastAsia="Times New Roman" w:hAnsiTheme="minorHAnsi" w:cstheme="minorHAnsi"/>
          <w:sz w:val="24"/>
          <w:shd w:val="clear" w:color="auto" w:fill="FFFFFF"/>
        </w:rPr>
        <w:t>Pavel Jahoda</w:t>
      </w:r>
      <w:r w:rsidR="001F6BF5"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 ze sekce majetkové</w:t>
      </w:r>
      <w:r w:rsidR="00DC63BE"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 </w:t>
      </w:r>
      <w:r w:rsidR="00B217F3">
        <w:rPr>
          <w:rFonts w:asciiTheme="minorHAnsi" w:eastAsia="Times New Roman" w:hAnsiTheme="minorHAnsi" w:cstheme="minorHAnsi"/>
          <w:sz w:val="24"/>
          <w:shd w:val="clear" w:color="auto" w:fill="FFFFFF"/>
        </w:rPr>
        <w:t>M</w:t>
      </w:r>
      <w:r w:rsidR="00DC63BE">
        <w:rPr>
          <w:rFonts w:asciiTheme="minorHAnsi" w:eastAsia="Times New Roman" w:hAnsiTheme="minorHAnsi" w:cstheme="minorHAnsi"/>
          <w:sz w:val="24"/>
          <w:shd w:val="clear" w:color="auto" w:fill="FFFFFF"/>
        </w:rPr>
        <w:t>inisterstva obrany</w:t>
      </w:r>
      <w:r w:rsidR="001F6BF5"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, </w:t>
      </w:r>
      <w:r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se </w:t>
      </w:r>
      <w:r w:rsidR="00DC63BE">
        <w:rPr>
          <w:rFonts w:asciiTheme="minorHAnsi" w:eastAsia="Times New Roman" w:hAnsiTheme="minorHAnsi" w:cstheme="minorHAnsi"/>
          <w:sz w:val="24"/>
          <w:shd w:val="clear" w:color="auto" w:fill="FFFFFF"/>
        </w:rPr>
        <w:t>probíral</w:t>
      </w:r>
      <w:r w:rsidR="00B217F3"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y </w:t>
      </w:r>
      <w:r>
        <w:rPr>
          <w:rFonts w:asciiTheme="minorHAnsi" w:eastAsia="Times New Roman" w:hAnsiTheme="minorHAnsi" w:cstheme="minorHAnsi"/>
          <w:sz w:val="24"/>
          <w:shd w:val="clear" w:color="auto" w:fill="FFFFFF"/>
        </w:rPr>
        <w:t>možnosti aktivní spolupráce na společných projektech v </w:t>
      </w:r>
      <w:r w:rsidR="00DC63BE">
        <w:rPr>
          <w:rFonts w:asciiTheme="minorHAnsi" w:eastAsia="Times New Roman" w:hAnsiTheme="minorHAnsi" w:cstheme="minorHAnsi"/>
          <w:sz w:val="24"/>
          <w:shd w:val="clear" w:color="auto" w:fill="FFFFFF"/>
        </w:rPr>
        <w:t>souladu se společnou iniciativou</w:t>
      </w:r>
      <w:r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 </w:t>
      </w:r>
      <w:r w:rsidR="00DC63BE">
        <w:rPr>
          <w:rFonts w:asciiTheme="minorHAnsi" w:eastAsia="Times New Roman" w:hAnsiTheme="minorHAnsi" w:cstheme="minorHAnsi"/>
          <w:sz w:val="24"/>
          <w:shd w:val="clear" w:color="auto" w:fill="FFFFFF"/>
        </w:rPr>
        <w:t>Pro silnou a</w:t>
      </w:r>
      <w:r w:rsidR="008810D3">
        <w:rPr>
          <w:rFonts w:asciiTheme="minorHAnsi" w:eastAsia="Times New Roman" w:hAnsiTheme="minorHAnsi" w:cstheme="minorHAnsi"/>
          <w:sz w:val="24"/>
          <w:shd w:val="clear" w:color="auto" w:fill="FFFFFF"/>
        </w:rPr>
        <w:t>rmádu, která</w:t>
      </w:r>
      <w:r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 vznikla v minulém roce a má za cíl co nejvíce podpořit obranyschopnost Armády České republiky</w:t>
      </w:r>
      <w:r w:rsidR="00DC63BE"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. </w:t>
      </w:r>
      <w:r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     </w:t>
      </w:r>
      <w:r w:rsidR="003D1F03" w:rsidRPr="003D1F03">
        <w:rPr>
          <w:rFonts w:asciiTheme="minorHAnsi" w:eastAsia="Times New Roman" w:hAnsiTheme="minorHAnsi" w:cstheme="minorHAnsi"/>
          <w:sz w:val="24"/>
          <w:shd w:val="clear" w:color="auto" w:fill="FFFFFF"/>
        </w:rPr>
        <w:br/>
      </w:r>
      <w:r w:rsidR="003D1F03" w:rsidRPr="003D1F03">
        <w:rPr>
          <w:rFonts w:asciiTheme="minorHAnsi" w:eastAsia="Times New Roman" w:hAnsiTheme="minorHAnsi" w:cstheme="minorHAnsi"/>
          <w:sz w:val="24"/>
        </w:rPr>
        <w:t>„</w:t>
      </w:r>
      <w:r w:rsidR="008810D3" w:rsidRPr="00582BBC">
        <w:rPr>
          <w:rFonts w:asciiTheme="minorHAnsi" w:eastAsia="Times New Roman" w:hAnsiTheme="minorHAnsi" w:cstheme="minorHAnsi"/>
          <w:sz w:val="24"/>
        </w:rPr>
        <w:t xml:space="preserve">Jsem velice rád, že můžeme ještě více prohloubit partnerství napříč státními podniky resortu </w:t>
      </w:r>
      <w:r w:rsidR="00B217F3">
        <w:rPr>
          <w:rFonts w:asciiTheme="minorHAnsi" w:eastAsia="Times New Roman" w:hAnsiTheme="minorHAnsi" w:cstheme="minorHAnsi"/>
          <w:i/>
          <w:sz w:val="24"/>
        </w:rPr>
        <w:t>M</w:t>
      </w:r>
      <w:r w:rsidR="008810D3" w:rsidRPr="00582BBC">
        <w:rPr>
          <w:rFonts w:asciiTheme="minorHAnsi" w:eastAsia="Times New Roman" w:hAnsiTheme="minorHAnsi" w:cstheme="minorHAnsi"/>
          <w:i/>
          <w:sz w:val="24"/>
        </w:rPr>
        <w:t xml:space="preserve">inisterstva </w:t>
      </w:r>
      <w:r w:rsidR="00B217F3">
        <w:rPr>
          <w:rFonts w:asciiTheme="minorHAnsi" w:eastAsia="Times New Roman" w:hAnsiTheme="minorHAnsi" w:cstheme="minorHAnsi"/>
          <w:i/>
          <w:sz w:val="24"/>
        </w:rPr>
        <w:t>o</w:t>
      </w:r>
      <w:r w:rsidR="008810D3" w:rsidRPr="00582BBC">
        <w:rPr>
          <w:rFonts w:asciiTheme="minorHAnsi" w:eastAsia="Times New Roman" w:hAnsiTheme="minorHAnsi" w:cstheme="minorHAnsi"/>
          <w:sz w:val="24"/>
        </w:rPr>
        <w:t xml:space="preserve">brany a </w:t>
      </w:r>
      <w:r w:rsidR="0040095C">
        <w:rPr>
          <w:rFonts w:asciiTheme="minorHAnsi" w:eastAsia="Times New Roman" w:hAnsiTheme="minorHAnsi" w:cstheme="minorHAnsi"/>
          <w:i/>
          <w:sz w:val="24"/>
        </w:rPr>
        <w:t xml:space="preserve">úspěšně tak </w:t>
      </w:r>
      <w:r w:rsidR="00DC63BE">
        <w:rPr>
          <w:rFonts w:asciiTheme="minorHAnsi" w:eastAsia="Times New Roman" w:hAnsiTheme="minorHAnsi" w:cstheme="minorHAnsi"/>
          <w:i/>
          <w:sz w:val="24"/>
        </w:rPr>
        <w:t>pokračovat v duchu</w:t>
      </w:r>
      <w:r w:rsidR="0040095C">
        <w:rPr>
          <w:rFonts w:asciiTheme="minorHAnsi" w:eastAsia="Times New Roman" w:hAnsiTheme="minorHAnsi" w:cstheme="minorHAnsi"/>
          <w:i/>
          <w:sz w:val="24"/>
        </w:rPr>
        <w:t xml:space="preserve"> </w:t>
      </w:r>
      <w:r w:rsidR="00DC63BE">
        <w:rPr>
          <w:rFonts w:asciiTheme="minorHAnsi" w:eastAsia="Times New Roman" w:hAnsiTheme="minorHAnsi" w:cstheme="minorHAnsi"/>
          <w:i/>
          <w:sz w:val="24"/>
        </w:rPr>
        <w:t>inciativy</w:t>
      </w:r>
      <w:r w:rsidR="0040095C">
        <w:rPr>
          <w:rFonts w:asciiTheme="minorHAnsi" w:eastAsia="Times New Roman" w:hAnsiTheme="minorHAnsi" w:cstheme="minorHAnsi"/>
          <w:i/>
          <w:sz w:val="24"/>
        </w:rPr>
        <w:t xml:space="preserve"> Pro silnou </w:t>
      </w:r>
      <w:r w:rsidR="00DC63BE">
        <w:rPr>
          <w:rFonts w:asciiTheme="minorHAnsi" w:eastAsia="Times New Roman" w:hAnsiTheme="minorHAnsi" w:cstheme="minorHAnsi"/>
          <w:i/>
          <w:sz w:val="24"/>
        </w:rPr>
        <w:t>a</w:t>
      </w:r>
      <w:r w:rsidR="0040095C">
        <w:rPr>
          <w:rFonts w:asciiTheme="minorHAnsi" w:eastAsia="Times New Roman" w:hAnsiTheme="minorHAnsi" w:cstheme="minorHAnsi"/>
          <w:i/>
          <w:sz w:val="24"/>
        </w:rPr>
        <w:t>rmádu, která nás k této spolupráci společné zavazuje</w:t>
      </w:r>
      <w:r w:rsidR="00B22530">
        <w:rPr>
          <w:rFonts w:asciiTheme="minorHAnsi" w:eastAsia="Times New Roman" w:hAnsiTheme="minorHAnsi" w:cstheme="minorHAnsi"/>
          <w:i/>
          <w:iCs/>
          <w:sz w:val="24"/>
        </w:rPr>
        <w:t>,“</w:t>
      </w:r>
      <w:r w:rsidR="003D1F03" w:rsidRPr="003D1F03">
        <w:rPr>
          <w:rFonts w:asciiTheme="minorHAnsi" w:eastAsia="Times New Roman" w:hAnsiTheme="minorHAnsi" w:cstheme="minorHAnsi"/>
          <w:i/>
          <w:iCs/>
          <w:sz w:val="24"/>
        </w:rPr>
        <w:t xml:space="preserve"> </w:t>
      </w:r>
      <w:r w:rsidR="0040095C">
        <w:rPr>
          <w:rFonts w:asciiTheme="minorHAnsi" w:eastAsia="Times New Roman" w:hAnsiTheme="minorHAnsi" w:cstheme="minorHAnsi"/>
          <w:b/>
          <w:bCs/>
          <w:sz w:val="24"/>
        </w:rPr>
        <w:t>sdělil po jedn</w:t>
      </w:r>
      <w:r w:rsidR="00B217F3">
        <w:rPr>
          <w:rFonts w:asciiTheme="minorHAnsi" w:eastAsia="Times New Roman" w:hAnsiTheme="minorHAnsi" w:cstheme="minorHAnsi"/>
          <w:b/>
          <w:bCs/>
          <w:sz w:val="24"/>
        </w:rPr>
        <w:t>á</w:t>
      </w:r>
      <w:r w:rsidR="0040095C">
        <w:rPr>
          <w:rFonts w:asciiTheme="minorHAnsi" w:eastAsia="Times New Roman" w:hAnsiTheme="minorHAnsi" w:cstheme="minorHAnsi"/>
          <w:b/>
          <w:bCs/>
          <w:sz w:val="24"/>
        </w:rPr>
        <w:t xml:space="preserve">ní </w:t>
      </w:r>
      <w:r w:rsidR="003D1F03" w:rsidRPr="003D1F03">
        <w:rPr>
          <w:rFonts w:asciiTheme="minorHAnsi" w:eastAsia="Times New Roman" w:hAnsiTheme="minorHAnsi" w:cstheme="minorHAnsi"/>
          <w:b/>
          <w:bCs/>
          <w:sz w:val="24"/>
        </w:rPr>
        <w:t>pověřený ředitel VOP CZ Martin Šturala</w:t>
      </w:r>
      <w:r w:rsidR="003D1F03" w:rsidRPr="003D1F03">
        <w:rPr>
          <w:rFonts w:asciiTheme="minorHAnsi" w:eastAsia="Times New Roman" w:hAnsiTheme="minorHAnsi" w:cstheme="minorHAnsi"/>
          <w:sz w:val="24"/>
        </w:rPr>
        <w:t xml:space="preserve">. </w:t>
      </w:r>
    </w:p>
    <w:p w14:paraId="4A07F597" w14:textId="77777777" w:rsidR="003D1F03" w:rsidRPr="003D1F03" w:rsidRDefault="003D1F03" w:rsidP="003D1F03">
      <w:pPr>
        <w:widowControl/>
        <w:shd w:val="clear" w:color="auto" w:fill="FFFFFF"/>
        <w:autoSpaceDE/>
        <w:autoSpaceDN/>
        <w:adjustRightInd/>
        <w:rPr>
          <w:rFonts w:asciiTheme="minorHAnsi" w:eastAsia="Times New Roman" w:hAnsiTheme="minorHAnsi" w:cstheme="minorHAnsi"/>
          <w:sz w:val="24"/>
        </w:rPr>
      </w:pPr>
    </w:p>
    <w:p w14:paraId="3D6F2F24" w14:textId="5911BF3A" w:rsidR="003D1F03" w:rsidRDefault="003D1F03" w:rsidP="003D1F03">
      <w:pPr>
        <w:widowControl/>
        <w:shd w:val="clear" w:color="auto" w:fill="FFFFFF"/>
        <w:autoSpaceDE/>
        <w:autoSpaceDN/>
        <w:adjustRightInd/>
        <w:rPr>
          <w:rFonts w:asciiTheme="minorHAnsi" w:eastAsia="Times New Roman" w:hAnsiTheme="minorHAnsi" w:cstheme="minorHAnsi"/>
          <w:sz w:val="24"/>
        </w:rPr>
      </w:pPr>
      <w:r w:rsidRPr="003D1F03">
        <w:rPr>
          <w:rFonts w:asciiTheme="minorHAnsi" w:eastAsia="Times New Roman" w:hAnsiTheme="minorHAnsi" w:cstheme="minorHAnsi"/>
          <w:sz w:val="24"/>
        </w:rPr>
        <w:t xml:space="preserve"> V poledne se </w:t>
      </w:r>
      <w:r w:rsidR="0040095C">
        <w:rPr>
          <w:rFonts w:asciiTheme="minorHAnsi" w:eastAsia="Times New Roman" w:hAnsiTheme="minorHAnsi" w:cstheme="minorHAnsi"/>
          <w:sz w:val="24"/>
        </w:rPr>
        <w:t xml:space="preserve">všichni hosté </w:t>
      </w:r>
      <w:r w:rsidRPr="003D1F03">
        <w:rPr>
          <w:rFonts w:asciiTheme="minorHAnsi" w:eastAsia="Times New Roman" w:hAnsiTheme="minorHAnsi" w:cstheme="minorHAnsi"/>
          <w:sz w:val="24"/>
        </w:rPr>
        <w:t>spolu se zástupci Krajského voj</w:t>
      </w:r>
      <w:r w:rsidR="00CC5FBC">
        <w:rPr>
          <w:rFonts w:asciiTheme="minorHAnsi" w:eastAsia="Times New Roman" w:hAnsiTheme="minorHAnsi" w:cstheme="minorHAnsi"/>
          <w:sz w:val="24"/>
        </w:rPr>
        <w:t xml:space="preserve">enského velitelství v Ostravě, </w:t>
      </w:r>
      <w:r w:rsidRPr="003D1F03">
        <w:rPr>
          <w:rFonts w:asciiTheme="minorHAnsi" w:eastAsia="Times New Roman" w:hAnsiTheme="minorHAnsi" w:cstheme="minorHAnsi"/>
          <w:sz w:val="24"/>
        </w:rPr>
        <w:t xml:space="preserve">Československé obce legionářské </w:t>
      </w:r>
      <w:r w:rsidR="00CC5FBC">
        <w:rPr>
          <w:rFonts w:asciiTheme="minorHAnsi" w:eastAsia="Times New Roman" w:hAnsiTheme="minorHAnsi" w:cstheme="minorHAnsi"/>
          <w:sz w:val="24"/>
        </w:rPr>
        <w:t xml:space="preserve">a </w:t>
      </w:r>
      <w:r w:rsidR="008810D3">
        <w:rPr>
          <w:rFonts w:asciiTheme="minorHAnsi" w:eastAsia="Times New Roman" w:hAnsiTheme="minorHAnsi" w:cstheme="minorHAnsi"/>
          <w:sz w:val="24"/>
        </w:rPr>
        <w:t xml:space="preserve">zástupců </w:t>
      </w:r>
      <w:r w:rsidR="00CC5FBC">
        <w:rPr>
          <w:rFonts w:asciiTheme="minorHAnsi" w:eastAsia="Times New Roman" w:hAnsiTheme="minorHAnsi" w:cstheme="minorHAnsi"/>
          <w:sz w:val="24"/>
        </w:rPr>
        <w:t>obce Šenov u Nového Jičína</w:t>
      </w:r>
      <w:r w:rsidR="008810D3">
        <w:rPr>
          <w:rFonts w:asciiTheme="minorHAnsi" w:eastAsia="Times New Roman" w:hAnsiTheme="minorHAnsi" w:cstheme="minorHAnsi"/>
          <w:sz w:val="24"/>
        </w:rPr>
        <w:t xml:space="preserve"> a města Nový Jičín zúčastnili </w:t>
      </w:r>
      <w:r w:rsidR="00CC5FBC">
        <w:rPr>
          <w:rFonts w:asciiTheme="minorHAnsi" w:eastAsia="Times New Roman" w:hAnsiTheme="minorHAnsi" w:cstheme="minorHAnsi"/>
          <w:sz w:val="24"/>
        </w:rPr>
        <w:t xml:space="preserve">slavnostního </w:t>
      </w:r>
      <w:r w:rsidRPr="003D1F03">
        <w:rPr>
          <w:rFonts w:asciiTheme="minorHAnsi" w:eastAsia="Times New Roman" w:hAnsiTheme="minorHAnsi" w:cstheme="minorHAnsi"/>
          <w:sz w:val="24"/>
        </w:rPr>
        <w:t xml:space="preserve">odhalení pamětní desky padlým tankistům </w:t>
      </w:r>
      <w:r w:rsidR="00CC5FBC">
        <w:rPr>
          <w:rFonts w:asciiTheme="minorHAnsi" w:eastAsia="Times New Roman" w:hAnsiTheme="minorHAnsi" w:cstheme="minorHAnsi"/>
          <w:sz w:val="24"/>
        </w:rPr>
        <w:t>umístěné</w:t>
      </w:r>
      <w:r w:rsidRPr="003D1F03">
        <w:rPr>
          <w:rFonts w:asciiTheme="minorHAnsi" w:eastAsia="Times New Roman" w:hAnsiTheme="minorHAnsi" w:cstheme="minorHAnsi"/>
          <w:sz w:val="24"/>
        </w:rPr>
        <w:t xml:space="preserve"> v nově </w:t>
      </w:r>
      <w:r w:rsidR="00CC5FBC">
        <w:rPr>
          <w:rFonts w:asciiTheme="minorHAnsi" w:eastAsia="Times New Roman" w:hAnsiTheme="minorHAnsi" w:cstheme="minorHAnsi"/>
          <w:sz w:val="24"/>
        </w:rPr>
        <w:t>vysazeném</w:t>
      </w:r>
      <w:r w:rsidRPr="003D1F03">
        <w:rPr>
          <w:rFonts w:asciiTheme="minorHAnsi" w:eastAsia="Times New Roman" w:hAnsiTheme="minorHAnsi" w:cstheme="minorHAnsi"/>
          <w:sz w:val="24"/>
        </w:rPr>
        <w:t xml:space="preserve"> ovocném sadu, který se nachází na volně přístupném pozemku VOP CZ, jenž byl v minulost</w:t>
      </w:r>
      <w:r w:rsidR="00CC5FBC">
        <w:rPr>
          <w:rFonts w:asciiTheme="minorHAnsi" w:eastAsia="Times New Roman" w:hAnsiTheme="minorHAnsi" w:cstheme="minorHAnsi"/>
          <w:sz w:val="24"/>
        </w:rPr>
        <w:t>i</w:t>
      </w:r>
      <w:r w:rsidRPr="003D1F03">
        <w:rPr>
          <w:rFonts w:asciiTheme="minorHAnsi" w:eastAsia="Times New Roman" w:hAnsiTheme="minorHAnsi" w:cstheme="minorHAnsi"/>
          <w:sz w:val="24"/>
        </w:rPr>
        <w:t xml:space="preserve"> zarostlý náletovými dřevinami.  Samotný sad minulý podzim v rámci akce </w:t>
      </w:r>
      <w:proofErr w:type="spellStart"/>
      <w:r w:rsidRPr="003D1F03">
        <w:rPr>
          <w:rFonts w:asciiTheme="minorHAnsi" w:eastAsia="Times New Roman" w:hAnsiTheme="minorHAnsi" w:cstheme="minorHAnsi"/>
          <w:sz w:val="24"/>
        </w:rPr>
        <w:t>Vopacké</w:t>
      </w:r>
      <w:proofErr w:type="spellEnd"/>
      <w:r w:rsidRPr="003D1F03"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Pr="003D1F03">
        <w:rPr>
          <w:rFonts w:asciiTheme="minorHAnsi" w:eastAsia="Times New Roman" w:hAnsiTheme="minorHAnsi" w:cstheme="minorHAnsi"/>
          <w:sz w:val="24"/>
        </w:rPr>
        <w:t>stromsázení</w:t>
      </w:r>
      <w:proofErr w:type="spellEnd"/>
      <w:r w:rsidRPr="003D1F03">
        <w:rPr>
          <w:rFonts w:asciiTheme="minorHAnsi" w:eastAsia="Times New Roman" w:hAnsiTheme="minorHAnsi" w:cstheme="minorHAnsi"/>
          <w:sz w:val="24"/>
        </w:rPr>
        <w:t xml:space="preserve"> vysázeli zaměstnanci VOP spolu s místními občany. Sad se brzy stal příjemným místem pro procházky místních obyvatel. </w:t>
      </w:r>
    </w:p>
    <w:p w14:paraId="0E5645E7" w14:textId="77777777" w:rsidR="00DC63BE" w:rsidRPr="003D1F03" w:rsidRDefault="00DC63BE" w:rsidP="003D1F03">
      <w:pPr>
        <w:widowControl/>
        <w:shd w:val="clear" w:color="auto" w:fill="FFFFFF"/>
        <w:autoSpaceDE/>
        <w:autoSpaceDN/>
        <w:adjustRightInd/>
        <w:rPr>
          <w:rFonts w:asciiTheme="minorHAnsi" w:eastAsia="Times New Roman" w:hAnsiTheme="minorHAnsi" w:cstheme="minorHAnsi"/>
          <w:sz w:val="24"/>
        </w:rPr>
      </w:pPr>
    </w:p>
    <w:p w14:paraId="6D705E34" w14:textId="0A067E89" w:rsidR="003D1F03" w:rsidRPr="003D1F03" w:rsidRDefault="003D1F03" w:rsidP="003D1F03">
      <w:pPr>
        <w:widowControl/>
        <w:shd w:val="clear" w:color="auto" w:fill="FFFFFF"/>
        <w:autoSpaceDE/>
        <w:autoSpaceDN/>
        <w:adjustRightInd/>
        <w:rPr>
          <w:rFonts w:asciiTheme="minorHAnsi" w:eastAsia="Times New Roman" w:hAnsiTheme="minorHAnsi" w:cstheme="minorHAnsi"/>
          <w:sz w:val="24"/>
        </w:rPr>
      </w:pPr>
      <w:r w:rsidRPr="003D1F03">
        <w:rPr>
          <w:rFonts w:asciiTheme="minorHAnsi" w:eastAsia="Times New Roman" w:hAnsiTheme="minorHAnsi" w:cstheme="minorHAnsi"/>
          <w:sz w:val="24"/>
        </w:rPr>
        <w:t>„</w:t>
      </w:r>
      <w:r w:rsidR="0040095C" w:rsidRPr="00582BBC">
        <w:rPr>
          <w:rFonts w:asciiTheme="minorHAnsi" w:eastAsia="Times New Roman" w:hAnsiTheme="minorHAnsi" w:cstheme="minorHAnsi"/>
          <w:sz w:val="24"/>
        </w:rPr>
        <w:t>Velmi oceňuji tento počin Vojenského opravárenského podniku. Na hrdiny, kteří položili život za naši svobodu</w:t>
      </w:r>
      <w:r w:rsidR="00B217F3">
        <w:rPr>
          <w:rFonts w:asciiTheme="minorHAnsi" w:eastAsia="Times New Roman" w:hAnsiTheme="minorHAnsi" w:cstheme="minorHAnsi"/>
          <w:i/>
          <w:sz w:val="24"/>
        </w:rPr>
        <w:t>,</w:t>
      </w:r>
      <w:r w:rsidR="0040095C" w:rsidRPr="00582BBC">
        <w:rPr>
          <w:rFonts w:asciiTheme="minorHAnsi" w:eastAsia="Times New Roman" w:hAnsiTheme="minorHAnsi" w:cstheme="minorHAnsi"/>
          <w:sz w:val="24"/>
        </w:rPr>
        <w:t xml:space="preserve"> se nesmí zapomenout. A zejména by se to mělo připomínat mladé generaci. O to se </w:t>
      </w:r>
      <w:proofErr w:type="gramStart"/>
      <w:r w:rsidR="0040095C" w:rsidRPr="00582BBC">
        <w:rPr>
          <w:rFonts w:asciiTheme="minorHAnsi" w:eastAsia="Times New Roman" w:hAnsiTheme="minorHAnsi" w:cstheme="minorHAnsi"/>
          <w:sz w:val="24"/>
        </w:rPr>
        <w:t>snaží</w:t>
      </w:r>
      <w:proofErr w:type="gramEnd"/>
      <w:r w:rsidR="0040095C" w:rsidRPr="00582BBC">
        <w:rPr>
          <w:rFonts w:asciiTheme="minorHAnsi" w:eastAsia="Times New Roman" w:hAnsiTheme="minorHAnsi" w:cstheme="minorHAnsi"/>
          <w:sz w:val="24"/>
        </w:rPr>
        <w:t xml:space="preserve"> i Obec </w:t>
      </w:r>
      <w:r w:rsidR="00B217F3">
        <w:rPr>
          <w:rFonts w:asciiTheme="minorHAnsi" w:eastAsia="Times New Roman" w:hAnsiTheme="minorHAnsi" w:cstheme="minorHAnsi"/>
          <w:i/>
          <w:sz w:val="24"/>
        </w:rPr>
        <w:t>l</w:t>
      </w:r>
      <w:r w:rsidR="0040095C" w:rsidRPr="00582BBC">
        <w:rPr>
          <w:rFonts w:asciiTheme="minorHAnsi" w:eastAsia="Times New Roman" w:hAnsiTheme="minorHAnsi" w:cstheme="minorHAnsi"/>
          <w:i/>
          <w:sz w:val="24"/>
        </w:rPr>
        <w:t>egionářská</w:t>
      </w:r>
      <w:r w:rsidR="00B217F3">
        <w:rPr>
          <w:rFonts w:asciiTheme="minorHAnsi" w:eastAsia="Times New Roman" w:hAnsiTheme="minorHAnsi" w:cstheme="minorHAnsi"/>
          <w:i/>
          <w:sz w:val="24"/>
        </w:rPr>
        <w:t>,</w:t>
      </w:r>
      <w:r w:rsidRPr="003D1F03">
        <w:rPr>
          <w:rFonts w:asciiTheme="minorHAnsi" w:eastAsia="Times New Roman" w:hAnsiTheme="minorHAnsi" w:cstheme="minorHAnsi"/>
          <w:i/>
          <w:iCs/>
          <w:sz w:val="24"/>
        </w:rPr>
        <w:t>“</w:t>
      </w:r>
      <w:r w:rsidRPr="003D1F03">
        <w:rPr>
          <w:rFonts w:asciiTheme="minorHAnsi" w:eastAsia="Times New Roman" w:hAnsiTheme="minorHAnsi" w:cstheme="minorHAnsi"/>
          <w:sz w:val="24"/>
        </w:rPr>
        <w:t xml:space="preserve"> sdělil </w:t>
      </w:r>
      <w:r w:rsidR="0040095C">
        <w:rPr>
          <w:rFonts w:asciiTheme="minorHAnsi" w:eastAsia="Times New Roman" w:hAnsiTheme="minorHAnsi" w:cstheme="minorHAnsi"/>
          <w:b/>
          <w:bCs/>
          <w:sz w:val="24"/>
        </w:rPr>
        <w:t xml:space="preserve">předseda jednoty Nový Jičín Československé obce legionářské Alois </w:t>
      </w:r>
      <w:proofErr w:type="spellStart"/>
      <w:r w:rsidR="0040095C">
        <w:rPr>
          <w:rFonts w:asciiTheme="minorHAnsi" w:eastAsia="Times New Roman" w:hAnsiTheme="minorHAnsi" w:cstheme="minorHAnsi"/>
          <w:b/>
          <w:bCs/>
          <w:sz w:val="24"/>
        </w:rPr>
        <w:t>Petroš</w:t>
      </w:r>
      <w:proofErr w:type="spellEnd"/>
      <w:r w:rsidR="0040095C">
        <w:rPr>
          <w:rFonts w:asciiTheme="minorHAnsi" w:eastAsia="Times New Roman" w:hAnsiTheme="minorHAnsi" w:cstheme="minorHAnsi"/>
          <w:b/>
          <w:bCs/>
          <w:sz w:val="24"/>
        </w:rPr>
        <w:t xml:space="preserve"> </w:t>
      </w:r>
    </w:p>
    <w:p w14:paraId="743CCD90" w14:textId="3630F961" w:rsidR="001F6BF5" w:rsidRDefault="001F6BF5" w:rsidP="003D1F03">
      <w:pPr>
        <w:kinsoku w:val="0"/>
        <w:overflowPunct w:val="0"/>
        <w:autoSpaceDE/>
        <w:autoSpaceDN/>
        <w:adjustRightInd/>
        <w:spacing w:before="232" w:line="230" w:lineRule="exact"/>
        <w:ind w:right="-11"/>
        <w:textAlignment w:val="baseline"/>
        <w:rPr>
          <w:rFonts w:asciiTheme="minorHAnsi" w:eastAsiaTheme="minorHAnsi" w:hAnsiTheme="minorHAnsi" w:cstheme="minorHAnsi"/>
          <w:kern w:val="2"/>
          <w:sz w:val="24"/>
          <w:lang w:eastAsia="en-US"/>
        </w:rPr>
      </w:pPr>
      <w:r>
        <w:rPr>
          <w:rFonts w:asciiTheme="minorHAnsi" w:eastAsiaTheme="minorHAnsi" w:hAnsiTheme="minorHAnsi" w:cstheme="minorHAnsi"/>
          <w:kern w:val="2"/>
          <w:sz w:val="24"/>
          <w:lang w:eastAsia="en-US"/>
        </w:rPr>
        <w:t>Celou návštěvu pak zakončila</w:t>
      </w:r>
      <w:r w:rsidR="003D1F03" w:rsidRPr="003D1F03">
        <w:rPr>
          <w:rFonts w:asciiTheme="minorHAnsi" w:eastAsiaTheme="minorHAnsi" w:hAnsiTheme="minorHAnsi" w:cstheme="minorHAnsi"/>
          <w:kern w:val="2"/>
          <w:sz w:val="24"/>
          <w:lang w:eastAsia="en-US"/>
        </w:rPr>
        <w:t> </w:t>
      </w:r>
      <w:r w:rsidR="0040095C">
        <w:rPr>
          <w:rFonts w:asciiTheme="minorHAnsi" w:eastAsiaTheme="minorHAnsi" w:hAnsiTheme="minorHAnsi" w:cstheme="minorHAnsi"/>
          <w:kern w:val="2"/>
          <w:sz w:val="24"/>
          <w:lang w:eastAsia="en-US"/>
        </w:rPr>
        <w:t xml:space="preserve">v </w:t>
      </w:r>
      <w:r w:rsidR="003D1F03" w:rsidRPr="003D1F03">
        <w:rPr>
          <w:rFonts w:asciiTheme="minorHAnsi" w:eastAsiaTheme="minorHAnsi" w:hAnsiTheme="minorHAnsi" w:cstheme="minorHAnsi"/>
          <w:kern w:val="2"/>
          <w:sz w:val="24"/>
          <w:lang w:eastAsia="en-US"/>
        </w:rPr>
        <w:t>odpoledních hodinách</w:t>
      </w:r>
      <w:r w:rsidR="008810D3">
        <w:rPr>
          <w:rFonts w:asciiTheme="minorHAnsi" w:eastAsiaTheme="minorHAnsi" w:hAnsiTheme="minorHAnsi" w:cstheme="minorHAnsi"/>
          <w:kern w:val="2"/>
          <w:sz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kern w:val="2"/>
          <w:sz w:val="24"/>
          <w:lang w:eastAsia="en-US"/>
        </w:rPr>
        <w:t xml:space="preserve">prohlídka </w:t>
      </w:r>
      <w:r w:rsidR="008810D3">
        <w:rPr>
          <w:rFonts w:asciiTheme="minorHAnsi" w:eastAsiaTheme="minorHAnsi" w:hAnsiTheme="minorHAnsi" w:cstheme="minorHAnsi"/>
          <w:kern w:val="2"/>
          <w:sz w:val="24"/>
          <w:lang w:eastAsia="en-US"/>
        </w:rPr>
        <w:t>výrobní</w:t>
      </w:r>
      <w:r>
        <w:rPr>
          <w:rFonts w:asciiTheme="minorHAnsi" w:eastAsiaTheme="minorHAnsi" w:hAnsiTheme="minorHAnsi" w:cstheme="minorHAnsi"/>
          <w:kern w:val="2"/>
          <w:sz w:val="24"/>
          <w:lang w:eastAsia="en-US"/>
        </w:rPr>
        <w:t>ho</w:t>
      </w:r>
      <w:r w:rsidR="008810D3">
        <w:rPr>
          <w:rFonts w:asciiTheme="minorHAnsi" w:eastAsiaTheme="minorHAnsi" w:hAnsiTheme="minorHAnsi" w:cstheme="minorHAnsi"/>
          <w:kern w:val="2"/>
          <w:sz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kern w:val="2"/>
          <w:sz w:val="24"/>
          <w:lang w:eastAsia="en-US"/>
        </w:rPr>
        <w:t>areálu</w:t>
      </w:r>
      <w:r w:rsidR="008810D3">
        <w:rPr>
          <w:rFonts w:asciiTheme="minorHAnsi" w:eastAsiaTheme="minorHAnsi" w:hAnsiTheme="minorHAnsi" w:cstheme="minorHAnsi"/>
          <w:kern w:val="2"/>
          <w:sz w:val="24"/>
          <w:lang w:eastAsia="en-US"/>
        </w:rPr>
        <w:t xml:space="preserve"> Vojenského opravárenského</w:t>
      </w:r>
      <w:r>
        <w:rPr>
          <w:rFonts w:asciiTheme="minorHAnsi" w:eastAsiaTheme="minorHAnsi" w:hAnsiTheme="minorHAnsi" w:cstheme="minorHAnsi"/>
          <w:kern w:val="2"/>
          <w:sz w:val="24"/>
          <w:lang w:eastAsia="en-US"/>
        </w:rPr>
        <w:t xml:space="preserve"> podniku, kde se hosté</w:t>
      </w:r>
      <w:r w:rsidR="008810D3">
        <w:rPr>
          <w:rFonts w:asciiTheme="minorHAnsi" w:eastAsiaTheme="minorHAnsi" w:hAnsiTheme="minorHAnsi" w:cstheme="minorHAnsi"/>
          <w:kern w:val="2"/>
          <w:sz w:val="24"/>
          <w:lang w:eastAsia="en-US"/>
        </w:rPr>
        <w:t xml:space="preserve"> seznámili s technologickým portfoliem, které VOP CZ může </w:t>
      </w:r>
      <w:r>
        <w:rPr>
          <w:rFonts w:asciiTheme="minorHAnsi" w:eastAsiaTheme="minorHAnsi" w:hAnsiTheme="minorHAnsi" w:cstheme="minorHAnsi"/>
          <w:kern w:val="2"/>
          <w:sz w:val="24"/>
          <w:lang w:eastAsia="en-US"/>
        </w:rPr>
        <w:t>nabídnout</w:t>
      </w:r>
      <w:r w:rsidR="008810D3">
        <w:rPr>
          <w:rFonts w:asciiTheme="minorHAnsi" w:eastAsiaTheme="minorHAnsi" w:hAnsiTheme="minorHAnsi" w:cstheme="minorHAnsi"/>
          <w:kern w:val="2"/>
          <w:sz w:val="24"/>
          <w:lang w:eastAsia="en-US"/>
        </w:rPr>
        <w:t xml:space="preserve">. </w:t>
      </w:r>
      <w:r>
        <w:rPr>
          <w:rFonts w:asciiTheme="minorHAnsi" w:eastAsiaTheme="minorHAnsi" w:hAnsiTheme="minorHAnsi" w:cstheme="minorHAnsi"/>
          <w:kern w:val="2"/>
          <w:sz w:val="24"/>
          <w:lang w:eastAsia="en-US"/>
        </w:rPr>
        <w:t xml:space="preserve"> </w:t>
      </w:r>
    </w:p>
    <w:p w14:paraId="401B0B36" w14:textId="0FDBCD24" w:rsidR="00872FA9" w:rsidRPr="003D1F03" w:rsidRDefault="00872FA9" w:rsidP="003D1F03">
      <w:pPr>
        <w:kinsoku w:val="0"/>
        <w:overflowPunct w:val="0"/>
        <w:autoSpaceDE/>
        <w:autoSpaceDN/>
        <w:adjustRightInd/>
        <w:spacing w:before="232" w:line="230" w:lineRule="exact"/>
        <w:ind w:right="-11"/>
        <w:textAlignment w:val="baseline"/>
        <w:rPr>
          <w:rFonts w:ascii="Arial" w:hAnsi="Arial"/>
          <w:b/>
          <w:color w:val="1F4E79"/>
          <w:sz w:val="24"/>
        </w:rPr>
      </w:pPr>
    </w:p>
    <w:p w14:paraId="263ADCE9" w14:textId="77C91774" w:rsidR="008B5833" w:rsidRPr="00916B6E" w:rsidRDefault="008B5833" w:rsidP="00916B6E">
      <w:pPr>
        <w:kinsoku w:val="0"/>
        <w:overflowPunct w:val="0"/>
        <w:autoSpaceDE/>
        <w:autoSpaceDN/>
        <w:adjustRightInd/>
        <w:spacing w:before="232" w:line="230" w:lineRule="exact"/>
        <w:ind w:left="72" w:right="-11"/>
        <w:jc w:val="both"/>
        <w:textAlignment w:val="baseline"/>
        <w:rPr>
          <w:rFonts w:ascii="Arial" w:hAnsi="Arial"/>
        </w:rPr>
      </w:pPr>
      <w:r>
        <w:rPr>
          <w:rFonts w:ascii="Arial" w:hAnsi="Arial"/>
          <w:b/>
          <w:color w:val="1F4E79"/>
        </w:rPr>
        <w:lastRenderedPageBreak/>
        <w:t>VOP CZ, s.p.</w:t>
      </w:r>
    </w:p>
    <w:p w14:paraId="6F71FCFC" w14:textId="4EBB948A" w:rsidR="00675DFF" w:rsidRDefault="00554B9C" w:rsidP="00696F48">
      <w:pPr>
        <w:kinsoku w:val="0"/>
        <w:overflowPunct w:val="0"/>
        <w:autoSpaceDE/>
        <w:autoSpaceDN/>
        <w:adjustRightInd/>
        <w:spacing w:before="282" w:line="230" w:lineRule="exact"/>
        <w:ind w:left="72"/>
        <w:jc w:val="both"/>
        <w:textAlignment w:val="baseline"/>
        <w:rPr>
          <w:rFonts w:ascii="Arial" w:hAnsi="Arial"/>
          <w:color w:val="1F4E7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70C3A91" wp14:editId="3B2FAB3C">
                <wp:simplePos x="0" y="0"/>
                <wp:positionH relativeFrom="page">
                  <wp:posOffset>359410</wp:posOffset>
                </wp:positionH>
                <wp:positionV relativeFrom="page">
                  <wp:posOffset>7129145</wp:posOffset>
                </wp:positionV>
                <wp:extent cx="290195" cy="0"/>
                <wp:effectExtent l="0" t="0" r="0" b="0"/>
                <wp:wrapSquare wrapText="bothSides"/>
                <wp:docPr id="4911387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5DFC4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.3pt,561.35pt" to="5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" o:allowincell="f" strokecolor="silver" strokeweight=".5pt">
                <w10:wrap type="square" anchorx="page" anchory="page"/>
              </v:line>
            </w:pict>
          </mc:Fallback>
        </mc:AlternateContent>
      </w:r>
      <w:r w:rsidR="008B5833">
        <w:rPr>
          <w:rFonts w:ascii="Arial" w:hAnsi="Arial"/>
          <w:color w:val="1F4E79"/>
        </w:rPr>
        <w:t xml:space="preserve">VOP CZ, s.p. je státní podnik založený roku 1946, jehož primární funkcí je zajišťovat strategické výrobní a servisní kapacity potřebné pro obranyschopnost státu. Zaměřuje se na hlavní činnosti oblasti </w:t>
      </w:r>
      <w:r w:rsidR="008B5833">
        <w:rPr>
          <w:rFonts w:ascii="Arial" w:hAnsi="Arial"/>
          <w:b/>
          <w:color w:val="1F4E79"/>
        </w:rPr>
        <w:t xml:space="preserve">vojenské techniky, strojírenské výroby a vývoje. </w:t>
      </w:r>
      <w:r w:rsidR="008B5833">
        <w:rPr>
          <w:rFonts w:ascii="Arial" w:hAnsi="Arial"/>
          <w:color w:val="1F4E79"/>
        </w:rPr>
        <w:t>VOP CZ, s.p. zaměstnává více jak 600 zaměstnanců. Podnik se nachází v Šenově u Nového Jičína, další část podniku je v Bludovicích nedaleko Nového Jičína.</w:t>
      </w:r>
    </w:p>
    <w:p w14:paraId="738360F9" w14:textId="77777777" w:rsidR="00696F48" w:rsidRDefault="00696F48" w:rsidP="00696F48">
      <w:pPr>
        <w:kinsoku w:val="0"/>
        <w:overflowPunct w:val="0"/>
        <w:autoSpaceDE/>
        <w:autoSpaceDN/>
        <w:adjustRightInd/>
        <w:spacing w:before="282" w:line="230" w:lineRule="exact"/>
        <w:ind w:left="72"/>
        <w:jc w:val="both"/>
        <w:textAlignment w:val="baseline"/>
        <w:rPr>
          <w:rFonts w:ascii="Arial" w:hAnsi="Arial"/>
          <w:color w:val="1F4E79"/>
        </w:rPr>
      </w:pPr>
    </w:p>
    <w:p w14:paraId="38A33219" w14:textId="0303323B" w:rsidR="00675DFF" w:rsidRDefault="00675DFF" w:rsidP="00675DFF">
      <w:pPr>
        <w:spacing w:line="264" w:lineRule="atLeast"/>
        <w:rPr>
          <w:szCs w:val="22"/>
        </w:rPr>
      </w:pPr>
      <w:r>
        <w:rPr>
          <w:rFonts w:ascii="Arial" w:hAnsi="Arial"/>
          <w:b/>
          <w:color w:val="00338D"/>
          <w:sz w:val="22"/>
        </w:rPr>
        <w:t xml:space="preserve">Rostislav Rožnovský </w:t>
      </w:r>
      <w:r w:rsidR="008B5833">
        <w:rPr>
          <w:rFonts w:ascii="Arial" w:hAnsi="Arial"/>
          <w:b/>
          <w:color w:val="00338D"/>
          <w:sz w:val="22"/>
        </w:rPr>
        <w:br/>
      </w:r>
      <w:r>
        <w:rPr>
          <w:rFonts w:ascii="Arial" w:hAnsi="Arial" w:cs="Arial"/>
          <w:color w:val="7F7F7F"/>
          <w:szCs w:val="20"/>
        </w:rPr>
        <w:t xml:space="preserve">PR specialista / </w:t>
      </w:r>
      <w:proofErr w:type="spellStart"/>
      <w:r>
        <w:rPr>
          <w:rFonts w:ascii="Arial" w:hAnsi="Arial" w:cs="Arial"/>
          <w:color w:val="7F7F7F"/>
          <w:szCs w:val="20"/>
        </w:rPr>
        <w:t>Specialist</w:t>
      </w:r>
      <w:proofErr w:type="spellEnd"/>
      <w:r>
        <w:rPr>
          <w:rFonts w:ascii="Arial" w:hAnsi="Arial" w:cs="Arial"/>
          <w:color w:val="7F7F7F"/>
          <w:szCs w:val="20"/>
        </w:rPr>
        <w:t xml:space="preserve"> </w:t>
      </w:r>
      <w:proofErr w:type="spellStart"/>
      <w:r>
        <w:rPr>
          <w:rFonts w:ascii="Arial" w:hAnsi="Arial" w:cs="Arial"/>
          <w:color w:val="7F7F7F"/>
          <w:szCs w:val="20"/>
        </w:rPr>
        <w:t>of</w:t>
      </w:r>
      <w:proofErr w:type="spellEnd"/>
      <w:r>
        <w:rPr>
          <w:rFonts w:ascii="Arial" w:hAnsi="Arial" w:cs="Arial"/>
          <w:color w:val="7F7F7F"/>
          <w:szCs w:val="20"/>
        </w:rPr>
        <w:t xml:space="preserve"> PR</w:t>
      </w:r>
      <w:r>
        <w:rPr>
          <w:rFonts w:ascii="Arial" w:hAnsi="Arial" w:cs="Arial"/>
          <w:b/>
          <w:bCs/>
          <w:color w:val="1F497D"/>
          <w:szCs w:val="20"/>
        </w:rPr>
        <w:t>  </w:t>
      </w:r>
    </w:p>
    <w:p w14:paraId="147709C1" w14:textId="49E394A3" w:rsidR="008B5833" w:rsidRDefault="008B5833" w:rsidP="00675DFF">
      <w:pPr>
        <w:kinsoku w:val="0"/>
        <w:overflowPunct w:val="0"/>
        <w:autoSpaceDE/>
        <w:autoSpaceDN/>
        <w:adjustRightInd/>
        <w:spacing w:before="255" w:line="247" w:lineRule="exact"/>
        <w:textAlignment w:val="baseline"/>
        <w:rPr>
          <w:rFonts w:ascii="Arial" w:hAnsi="Arial"/>
          <w:color w:val="00338D"/>
        </w:rPr>
      </w:pPr>
      <w:r>
        <w:rPr>
          <w:rFonts w:ascii="Arial" w:hAnsi="Arial"/>
          <w:color w:val="7E7E7E"/>
        </w:rPr>
        <w:t>mobil: +420</w:t>
      </w:r>
      <w:r w:rsidR="00675DFF">
        <w:rPr>
          <w:rFonts w:ascii="Arial" w:hAnsi="Arial"/>
          <w:color w:val="7E7E7E"/>
        </w:rPr>
        <w:t xml:space="preserve"> </w:t>
      </w:r>
      <w:r w:rsidR="00675DFF">
        <w:rPr>
          <w:rFonts w:ascii="Arial" w:hAnsi="Arial" w:cs="Arial"/>
          <w:color w:val="7F7F7F"/>
          <w:szCs w:val="20"/>
        </w:rPr>
        <w:t>603 249 152</w:t>
      </w:r>
      <w:r>
        <w:rPr>
          <w:rFonts w:ascii="Arial" w:hAnsi="Arial"/>
          <w:color w:val="7E7E7E"/>
          <w:sz w:val="22"/>
        </w:rPr>
        <w:t xml:space="preserve">, </w:t>
      </w:r>
      <w:r>
        <w:rPr>
          <w:rFonts w:ascii="Arial" w:hAnsi="Arial"/>
          <w:color w:val="7E7E7E"/>
        </w:rPr>
        <w:t>e-mail:</w:t>
      </w:r>
      <w:r>
        <w:rPr>
          <w:rFonts w:ascii="Arial" w:hAnsi="Arial"/>
          <w:color w:val="0462C1"/>
          <w:u w:val="single"/>
        </w:rPr>
        <w:t xml:space="preserve"> </w:t>
      </w:r>
      <w:r w:rsidR="00675DFF" w:rsidRPr="00675DFF">
        <w:rPr>
          <w:rFonts w:ascii="Arial" w:hAnsi="Arial"/>
          <w:color w:val="0462C1"/>
          <w:u w:val="single"/>
        </w:rPr>
        <w:t>roznovsky.r@vop.cz</w:t>
      </w:r>
    </w:p>
    <w:p w14:paraId="35BDDD52" w14:textId="77777777" w:rsidR="008B5833" w:rsidRDefault="008B5833">
      <w:pPr>
        <w:kinsoku w:val="0"/>
        <w:overflowPunct w:val="0"/>
        <w:autoSpaceDE/>
        <w:autoSpaceDN/>
        <w:adjustRightInd/>
        <w:spacing w:before="24" w:line="230" w:lineRule="exact"/>
        <w:ind w:left="72"/>
        <w:textAlignment w:val="baseline"/>
        <w:rPr>
          <w:rFonts w:ascii="Arial" w:hAnsi="Arial"/>
          <w:color w:val="00338D"/>
        </w:rPr>
      </w:pPr>
      <w:r>
        <w:rPr>
          <w:rFonts w:ascii="Arial" w:hAnsi="Arial"/>
          <w:b/>
          <w:color w:val="00338D"/>
          <w:sz w:val="22"/>
        </w:rPr>
        <w:t>VOP CZ, s.p.</w:t>
      </w:r>
      <w:r>
        <w:rPr>
          <w:rFonts w:ascii="Arial" w:hAnsi="Arial"/>
          <w:color w:val="00338D"/>
          <w:sz w:val="22"/>
        </w:rPr>
        <w:t>,</w:t>
      </w:r>
      <w:r>
        <w:rPr>
          <w:rFonts w:ascii="Arial" w:hAnsi="Arial"/>
          <w:color w:val="7E7E7E"/>
        </w:rPr>
        <w:t xml:space="preserve"> Dukelská 102, 742 42 Šenov u Nového Jičína</w:t>
      </w:r>
      <w:r>
        <w:rPr>
          <w:rFonts w:ascii="Arial" w:hAnsi="Arial"/>
          <w:color w:val="7E7E7E"/>
          <w:sz w:val="22"/>
        </w:rPr>
        <w:t>,</w:t>
      </w:r>
      <w:hyperlink r:id="rId5" w:history="1">
        <w:r>
          <w:rPr>
            <w:rFonts w:ascii="Arial" w:hAnsi="Arial"/>
            <w:color w:val="0000FF"/>
            <w:u w:val="single"/>
          </w:rPr>
          <w:t xml:space="preserve"> www.vop.cz</w:t>
        </w:r>
      </w:hyperlink>
    </w:p>
    <w:sectPr w:rsidR="008B5833" w:rsidSect="008B5833">
      <w:pgSz w:w="11909" w:h="16838"/>
      <w:pgMar w:top="700" w:right="1299" w:bottom="1902" w:left="16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33"/>
    <w:rsid w:val="00110F97"/>
    <w:rsid w:val="00174C0B"/>
    <w:rsid w:val="001B18EA"/>
    <w:rsid w:val="001B778F"/>
    <w:rsid w:val="001D1827"/>
    <w:rsid w:val="001F6BF5"/>
    <w:rsid w:val="0025406D"/>
    <w:rsid w:val="003965AA"/>
    <w:rsid w:val="003D1F03"/>
    <w:rsid w:val="003F70DD"/>
    <w:rsid w:val="0040095C"/>
    <w:rsid w:val="00417FD5"/>
    <w:rsid w:val="0043002B"/>
    <w:rsid w:val="00487BD9"/>
    <w:rsid w:val="004E7F74"/>
    <w:rsid w:val="00524B42"/>
    <w:rsid w:val="00554B9C"/>
    <w:rsid w:val="00564D3F"/>
    <w:rsid w:val="00582BBC"/>
    <w:rsid w:val="00675DFF"/>
    <w:rsid w:val="00696F48"/>
    <w:rsid w:val="0071421C"/>
    <w:rsid w:val="007213E1"/>
    <w:rsid w:val="0079601A"/>
    <w:rsid w:val="007A0D96"/>
    <w:rsid w:val="007F0DD8"/>
    <w:rsid w:val="00872FA9"/>
    <w:rsid w:val="008810D3"/>
    <w:rsid w:val="008B5833"/>
    <w:rsid w:val="00916B6E"/>
    <w:rsid w:val="00985ADD"/>
    <w:rsid w:val="00A546AE"/>
    <w:rsid w:val="00A82F0E"/>
    <w:rsid w:val="00B217F3"/>
    <w:rsid w:val="00B22530"/>
    <w:rsid w:val="00C24666"/>
    <w:rsid w:val="00CC5FBC"/>
    <w:rsid w:val="00D90107"/>
    <w:rsid w:val="00DC63BE"/>
    <w:rsid w:val="00DD7FE0"/>
    <w:rsid w:val="00DF04B0"/>
    <w:rsid w:val="00DF2B28"/>
    <w:rsid w:val="00EB7B65"/>
    <w:rsid w:val="00E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76443"/>
  <w14:defaultImageDpi w14:val="0"/>
  <w15:docId w15:val="{63327B28-9CE3-428C-918B-75C67EB4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01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107"/>
    <w:rPr>
      <w:rFonts w:ascii="Segoe UI" w:hAnsi="Segoe UI" w:cs="Segoe UI"/>
      <w:kern w:val="0"/>
      <w:sz w:val="18"/>
      <w:szCs w:val="18"/>
    </w:rPr>
  </w:style>
  <w:style w:type="paragraph" w:styleId="Revize">
    <w:name w:val="Revision"/>
    <w:hidden/>
    <w:uiPriority w:val="99"/>
    <w:semiHidden/>
    <w:rsid w:val="00582BBC"/>
    <w:pPr>
      <w:spacing w:after="0" w:line="240" w:lineRule="auto"/>
    </w:pPr>
    <w:rPr>
      <w:rFonts w:ascii="Times New Roman" w:hAnsi="Times New Roman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p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Rožnovský Rostislav</dc:creator>
  <cp:keywords/>
  <dc:description/>
  <cp:lastModifiedBy>Rožnovský Rostislav</cp:lastModifiedBy>
  <cp:revision>2</cp:revision>
  <dcterms:created xsi:type="dcterms:W3CDTF">2024-01-26T08:44:00Z</dcterms:created>
  <dcterms:modified xsi:type="dcterms:W3CDTF">2024-01-26T08:44:00Z</dcterms:modified>
</cp:coreProperties>
</file>