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3C93" w14:textId="77777777" w:rsidR="008B5833" w:rsidRDefault="00554B9C">
      <w:pPr>
        <w:kinsoku w:val="0"/>
        <w:overflowPunct w:val="0"/>
        <w:autoSpaceDE/>
        <w:autoSpaceDN/>
        <w:adjustRightInd/>
        <w:spacing w:before="15" w:after="780"/>
        <w:ind w:right="6789"/>
        <w:textAlignment w:val="baseline"/>
        <w:rPr>
          <w:sz w:val="24"/>
        </w:rPr>
      </w:pPr>
      <w:r>
        <w:rPr>
          <w:noProof/>
          <w:sz w:val="24"/>
        </w:rPr>
        <w:drawing>
          <wp:inline distT="0" distB="0" distL="0" distR="0" wp14:anchorId="4FE07312" wp14:editId="70AB6309">
            <wp:extent cx="1352550" cy="676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p>
    <w:p w14:paraId="37BAAD2B" w14:textId="77777777" w:rsidR="008B5833" w:rsidRDefault="00554B9C">
      <w:pPr>
        <w:kinsoku w:val="0"/>
        <w:overflowPunct w:val="0"/>
        <w:autoSpaceDE/>
        <w:autoSpaceDN/>
        <w:adjustRightInd/>
        <w:spacing w:before="2" w:line="365" w:lineRule="exact"/>
        <w:ind w:left="72"/>
        <w:textAlignment w:val="baseline"/>
        <w:rPr>
          <w:rFonts w:ascii="Arial" w:hAnsi="Arial"/>
          <w:b/>
          <w:color w:val="1F4E79"/>
          <w:sz w:val="32"/>
        </w:rPr>
      </w:pPr>
      <w:r>
        <w:rPr>
          <w:noProof/>
        </w:rPr>
        <mc:AlternateContent>
          <mc:Choice Requires="wps">
            <w:drawing>
              <wp:anchor distT="0" distB="0" distL="0" distR="0" simplePos="0" relativeHeight="251658240" behindDoc="0" locked="0" layoutInCell="0" allowOverlap="1" wp14:anchorId="7A0346E1" wp14:editId="6AC31441">
                <wp:simplePos x="0" y="0"/>
                <wp:positionH relativeFrom="page">
                  <wp:posOffset>0</wp:posOffset>
                </wp:positionH>
                <wp:positionV relativeFrom="page">
                  <wp:posOffset>1075690</wp:posOffset>
                </wp:positionV>
                <wp:extent cx="1021715" cy="0"/>
                <wp:effectExtent l="0" t="0" r="0" b="0"/>
                <wp:wrapSquare wrapText="bothSides"/>
                <wp:docPr id="17702170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line">
                          <a:avLst/>
                        </a:prstGeom>
                        <a:noFill/>
                        <a:ln w="30480">
                          <a:solidFill>
                            <a:srgbClr val="DEDE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CACD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0,84.7pt" to="80.4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" o:allowincell="f" strokecolor="#dedede" strokeweight="2.4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58ECFED1" wp14:editId="16F885C6">
                <wp:simplePos x="0" y="0"/>
                <wp:positionH relativeFrom="page">
                  <wp:posOffset>2493010</wp:posOffset>
                </wp:positionH>
                <wp:positionV relativeFrom="page">
                  <wp:posOffset>1075690</wp:posOffset>
                </wp:positionV>
                <wp:extent cx="5063490" cy="0"/>
                <wp:effectExtent l="0" t="0" r="0" b="0"/>
                <wp:wrapSquare wrapText="bothSides"/>
                <wp:docPr id="6708886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3490" cy="0"/>
                        </a:xfrm>
                        <a:prstGeom prst="line">
                          <a:avLst/>
                        </a:prstGeom>
                        <a:noFill/>
                        <a:ln w="30480">
                          <a:solidFill>
                            <a:srgbClr val="DEDE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B371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6.3pt,84.7pt" to="59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" o:allowincell="f" strokecolor="#dedede" strokeweight="2.4pt">
                <w10:wrap type="square" anchorx="page" anchory="page"/>
              </v:line>
            </w:pict>
          </mc:Fallback>
        </mc:AlternateContent>
      </w:r>
      <w:r w:rsidR="008B5833">
        <w:rPr>
          <w:rFonts w:ascii="Arial" w:hAnsi="Arial"/>
          <w:b/>
          <w:color w:val="1F4E79"/>
          <w:sz w:val="32"/>
        </w:rPr>
        <w:t>Tisková zpráva</w:t>
      </w:r>
    </w:p>
    <w:p w14:paraId="0F921554" w14:textId="4DF2B0A4" w:rsidR="008B5833" w:rsidRDefault="008B5833" w:rsidP="00174C0B">
      <w:pPr>
        <w:kinsoku w:val="0"/>
        <w:overflowPunct w:val="0"/>
        <w:autoSpaceDE/>
        <w:autoSpaceDN/>
        <w:adjustRightInd/>
        <w:spacing w:before="1056" w:line="278" w:lineRule="exact"/>
        <w:ind w:left="72"/>
        <w:jc w:val="both"/>
        <w:textAlignment w:val="baseline"/>
        <w:rPr>
          <w:rFonts w:ascii="Arial" w:hAnsi="Arial"/>
          <w:b/>
          <w:color w:val="040404"/>
          <w:sz w:val="24"/>
        </w:rPr>
      </w:pPr>
      <w:bookmarkStart w:id="0" w:name="_GoBack"/>
      <w:r>
        <w:rPr>
          <w:rFonts w:ascii="Arial" w:hAnsi="Arial"/>
          <w:b/>
          <w:color w:val="040404"/>
          <w:sz w:val="24"/>
        </w:rPr>
        <w:t xml:space="preserve">VOP CZ, </w:t>
      </w:r>
      <w:proofErr w:type="gramStart"/>
      <w:r>
        <w:rPr>
          <w:rFonts w:ascii="Arial" w:hAnsi="Arial"/>
          <w:b/>
          <w:color w:val="040404"/>
          <w:sz w:val="24"/>
        </w:rPr>
        <w:t>s.p.</w:t>
      </w:r>
      <w:proofErr w:type="gramEnd"/>
      <w:r w:rsidR="0071421C">
        <w:rPr>
          <w:rFonts w:ascii="Arial" w:hAnsi="Arial"/>
          <w:b/>
          <w:color w:val="040404"/>
          <w:sz w:val="24"/>
        </w:rPr>
        <w:t xml:space="preserve"> </w:t>
      </w:r>
      <w:r w:rsidR="00145E6E">
        <w:rPr>
          <w:rFonts w:ascii="Arial" w:hAnsi="Arial"/>
          <w:b/>
          <w:color w:val="040404"/>
          <w:sz w:val="24"/>
        </w:rPr>
        <w:t>zajišťuje průzkum trhu</w:t>
      </w:r>
      <w:r w:rsidR="00CE3729">
        <w:rPr>
          <w:rFonts w:ascii="Arial" w:hAnsi="Arial"/>
          <w:b/>
          <w:color w:val="040404"/>
          <w:sz w:val="24"/>
        </w:rPr>
        <w:t xml:space="preserve"> pro obrněná vozidla ženijního vojska</w:t>
      </w:r>
    </w:p>
    <w:bookmarkEnd w:id="0"/>
    <w:p w14:paraId="7248EEA9" w14:textId="471CF620" w:rsidR="008B5833" w:rsidRDefault="008B5833" w:rsidP="00174C0B">
      <w:pPr>
        <w:kinsoku w:val="0"/>
        <w:overflowPunct w:val="0"/>
        <w:autoSpaceDE/>
        <w:autoSpaceDN/>
        <w:adjustRightInd/>
        <w:spacing w:before="263" w:line="230" w:lineRule="exact"/>
        <w:ind w:left="72" w:right="72"/>
        <w:jc w:val="both"/>
        <w:textAlignment w:val="baseline"/>
        <w:rPr>
          <w:rFonts w:ascii="Arial" w:hAnsi="Arial"/>
          <w:b/>
          <w:color w:val="040404"/>
        </w:rPr>
      </w:pPr>
      <w:r>
        <w:rPr>
          <w:rFonts w:ascii="Arial" w:hAnsi="Arial"/>
          <w:i/>
          <w:color w:val="040404"/>
        </w:rPr>
        <w:t xml:space="preserve">Šenov u Nového Jičína, </w:t>
      </w:r>
      <w:proofErr w:type="gramStart"/>
      <w:r w:rsidR="00A65F07">
        <w:rPr>
          <w:rFonts w:ascii="Arial" w:hAnsi="Arial"/>
          <w:i/>
          <w:color w:val="040404"/>
        </w:rPr>
        <w:t>16</w:t>
      </w:r>
      <w:r>
        <w:rPr>
          <w:rFonts w:ascii="Arial" w:hAnsi="Arial"/>
          <w:i/>
          <w:color w:val="040404"/>
        </w:rPr>
        <w:t>.1.202</w:t>
      </w:r>
      <w:r w:rsidR="00524B42">
        <w:rPr>
          <w:rFonts w:ascii="Arial" w:hAnsi="Arial"/>
          <w:i/>
          <w:color w:val="040404"/>
        </w:rPr>
        <w:t>4</w:t>
      </w:r>
      <w:proofErr w:type="gramEnd"/>
      <w:r>
        <w:rPr>
          <w:rFonts w:ascii="Arial" w:hAnsi="Arial"/>
          <w:color w:val="040404"/>
        </w:rPr>
        <w:t xml:space="preserve"> </w:t>
      </w:r>
      <w:r w:rsidR="00852905" w:rsidRPr="00852905">
        <w:rPr>
          <w:rFonts w:ascii="Arial" w:hAnsi="Arial"/>
          <w:b/>
          <w:color w:val="040404"/>
        </w:rPr>
        <w:t>V médiích uváděná informace, že český průmysl přijde v případě obrněných vozidel ženijního vojska zkrátka, je mylná. Ministerstvo obrany, respektive Armáda České republiky požádala státní podnik VOP CZ, aby provedl aktualizaci dříve zpracovaného průzkumu trhu na tato vozidla, jehož klíčovou součástí je i důraz na zapojení českého obranného průmyslu</w:t>
      </w:r>
      <w:r w:rsidR="004110C8">
        <w:rPr>
          <w:rFonts w:ascii="Arial" w:hAnsi="Arial"/>
          <w:b/>
          <w:color w:val="040404"/>
        </w:rPr>
        <w:t>.</w:t>
      </w:r>
      <w:r w:rsidR="00CE3729">
        <w:rPr>
          <w:rFonts w:ascii="Arial" w:hAnsi="Arial"/>
          <w:b/>
          <w:color w:val="040404"/>
        </w:rPr>
        <w:t xml:space="preserve"> </w:t>
      </w:r>
    </w:p>
    <w:p w14:paraId="24C796A0" w14:textId="10EA5E57" w:rsidR="00852905" w:rsidRDefault="00852905" w:rsidP="00174C0B">
      <w:pPr>
        <w:kinsoku w:val="0"/>
        <w:overflowPunct w:val="0"/>
        <w:autoSpaceDE/>
        <w:autoSpaceDN/>
        <w:adjustRightInd/>
        <w:spacing w:before="228" w:line="230" w:lineRule="exact"/>
        <w:ind w:left="72"/>
        <w:jc w:val="both"/>
        <w:textAlignment w:val="baseline"/>
        <w:rPr>
          <w:rFonts w:ascii="Arial" w:hAnsi="Arial"/>
          <w:color w:val="040404"/>
          <w:spacing w:val="1"/>
        </w:rPr>
      </w:pPr>
      <w:r w:rsidRPr="00852905">
        <w:rPr>
          <w:rFonts w:ascii="Arial" w:hAnsi="Arial"/>
          <w:color w:val="040404"/>
          <w:spacing w:val="1"/>
        </w:rPr>
        <w:t>Armáda ČR již před pěti lety předložila požadavek na vozidla pro ženijní vojsko, která musejí být prověřena operačním nasazením, zavedena v některé z armád členských zemí NATO a nejsou pouze ve vývoji, protože to by akvizici prodražilo a prodloužilo dodávky. VOP CZ proto v současnosti provádí pro Armádu ČR aktualizaci průzkumu trhu v souvislosti s pořízením těchto vozidel pro ženijní vojsko. Jedním z hlavních pilířů této zakázky je v maximální možné míře i zapojení českého obranného průmyslu</w:t>
      </w:r>
      <w:r>
        <w:rPr>
          <w:rFonts w:ascii="Arial" w:hAnsi="Arial"/>
          <w:color w:val="040404"/>
          <w:spacing w:val="1"/>
        </w:rPr>
        <w:t>.</w:t>
      </w:r>
    </w:p>
    <w:p w14:paraId="62F172E4" w14:textId="54BA385A" w:rsidR="00145E6E" w:rsidRDefault="00852905" w:rsidP="00174C0B">
      <w:pPr>
        <w:kinsoku w:val="0"/>
        <w:overflowPunct w:val="0"/>
        <w:autoSpaceDE/>
        <w:autoSpaceDN/>
        <w:adjustRightInd/>
        <w:spacing w:before="228" w:line="230" w:lineRule="exact"/>
        <w:ind w:left="72"/>
        <w:jc w:val="both"/>
        <w:textAlignment w:val="baseline"/>
        <w:rPr>
          <w:rFonts w:ascii="Arial" w:hAnsi="Arial"/>
          <w:color w:val="040404"/>
          <w:spacing w:val="1"/>
        </w:rPr>
      </w:pPr>
      <w:r w:rsidRPr="00852905">
        <w:rPr>
          <w:rFonts w:ascii="Arial" w:hAnsi="Arial"/>
          <w:color w:val="040404"/>
          <w:spacing w:val="1"/>
        </w:rPr>
        <w:t xml:space="preserve">Teprve po dokončení aktualizace průzkumu trhu a jeho odevzdání bude stanoven další postup. Mezi kritérii pro rozhodování bude kromě splnění parametrů požadovaných armádou samozřejmě i hodnocení ekonomičnosti a zmíněné zapojení českého obranného průmyslu do zakázky. Státní podnik VOP CZ je připraven nabídnout své kapacity a podílet se na výrobě předmětných vozidel. Vzhledem k tomu, že VOP CZ je nedílnou součástí českého obranného průmyslu, logicky nemůže přijít obranný průmysl zkrátka. Navíc  je VOP CZ státní podnik založený primárně k uspokojování potřeb Armády ČR, takže veškeré získané </w:t>
      </w:r>
      <w:proofErr w:type="spellStart"/>
      <w:r w:rsidRPr="00852905">
        <w:rPr>
          <w:rFonts w:ascii="Arial" w:hAnsi="Arial"/>
          <w:color w:val="040404"/>
          <w:spacing w:val="1"/>
        </w:rPr>
        <w:t>know</w:t>
      </w:r>
      <w:proofErr w:type="spellEnd"/>
      <w:r w:rsidRPr="00852905">
        <w:rPr>
          <w:rFonts w:ascii="Arial" w:hAnsi="Arial"/>
          <w:color w:val="040404"/>
          <w:spacing w:val="1"/>
        </w:rPr>
        <w:t xml:space="preserve"> </w:t>
      </w:r>
      <w:proofErr w:type="spellStart"/>
      <w:r w:rsidRPr="00852905">
        <w:rPr>
          <w:rFonts w:ascii="Arial" w:hAnsi="Arial"/>
          <w:color w:val="040404"/>
          <w:spacing w:val="1"/>
        </w:rPr>
        <w:t>how</w:t>
      </w:r>
      <w:proofErr w:type="spellEnd"/>
      <w:r w:rsidRPr="00852905">
        <w:rPr>
          <w:rFonts w:ascii="Arial" w:hAnsi="Arial"/>
          <w:color w:val="040404"/>
          <w:spacing w:val="1"/>
        </w:rPr>
        <w:t>, což se týče i podpory životního cyklu, bude mít pod kontrolou český stát.</w:t>
      </w:r>
    </w:p>
    <w:p w14:paraId="2BFEFE89" w14:textId="0DCD8A55" w:rsidR="00675DFF" w:rsidRDefault="00852905" w:rsidP="00174C0B">
      <w:pPr>
        <w:kinsoku w:val="0"/>
        <w:overflowPunct w:val="0"/>
        <w:autoSpaceDE/>
        <w:autoSpaceDN/>
        <w:adjustRightInd/>
        <w:spacing w:before="228" w:line="230" w:lineRule="exact"/>
        <w:jc w:val="both"/>
        <w:textAlignment w:val="baseline"/>
        <w:rPr>
          <w:rFonts w:ascii="Arial" w:hAnsi="Arial"/>
          <w:color w:val="040404"/>
          <w:spacing w:val="1"/>
        </w:rPr>
      </w:pPr>
      <w:r w:rsidRPr="00852905">
        <w:rPr>
          <w:rFonts w:ascii="Arial" w:hAnsi="Arial"/>
          <w:color w:val="040404"/>
          <w:spacing w:val="1"/>
        </w:rPr>
        <w:t xml:space="preserve">VOP CZ už učinil v minulém roce konkrétní krok k tomu, aby zvýšil pravděpodobnost svého zapojení do zakázky a navázal spolupráci s výrobcem vozidel </w:t>
      </w:r>
      <w:proofErr w:type="spellStart"/>
      <w:r w:rsidRPr="00852905">
        <w:rPr>
          <w:rFonts w:ascii="Arial" w:hAnsi="Arial"/>
          <w:color w:val="040404"/>
          <w:spacing w:val="1"/>
        </w:rPr>
        <w:t>Bushmaster</w:t>
      </w:r>
      <w:proofErr w:type="spellEnd"/>
      <w:r w:rsidRPr="00852905">
        <w:rPr>
          <w:rFonts w:ascii="Arial" w:hAnsi="Arial"/>
          <w:color w:val="040404"/>
          <w:spacing w:val="1"/>
        </w:rPr>
        <w:t xml:space="preserve">, která již v roce 2019 Armáda ČR vyhodnotila jako nejvhodnější pro naplnění svých potřeb. Za tímto účelem VOP CZ podepsal Memorandum o spolupráci s francouzskou společností Thales, vlastníkem australského výrobce těchto vozidel. Vozidlo </w:t>
      </w:r>
      <w:proofErr w:type="spellStart"/>
      <w:r w:rsidRPr="00852905">
        <w:rPr>
          <w:rFonts w:ascii="Arial" w:hAnsi="Arial"/>
          <w:color w:val="040404"/>
          <w:spacing w:val="1"/>
        </w:rPr>
        <w:t>Bushmaster</w:t>
      </w:r>
      <w:proofErr w:type="spellEnd"/>
      <w:r w:rsidRPr="00852905">
        <w:rPr>
          <w:rFonts w:ascii="Arial" w:hAnsi="Arial"/>
          <w:color w:val="040404"/>
          <w:spacing w:val="1"/>
        </w:rPr>
        <w:t xml:space="preserve"> disponuje nespornou výhodou, která je benefitem pro každou armádu, a to je reálné bojové nasazení ve válečných konfliktech např. v Afganistánu, Iráku a nejnověji také na Ukrajině.</w:t>
      </w:r>
    </w:p>
    <w:p w14:paraId="263ADCE9" w14:textId="77777777" w:rsidR="008B5833" w:rsidRDefault="008B5833">
      <w:pPr>
        <w:kinsoku w:val="0"/>
        <w:overflowPunct w:val="0"/>
        <w:autoSpaceDE/>
        <w:autoSpaceDN/>
        <w:adjustRightInd/>
        <w:spacing w:before="762" w:line="225" w:lineRule="exact"/>
        <w:ind w:left="72"/>
        <w:textAlignment w:val="baseline"/>
        <w:rPr>
          <w:rFonts w:ascii="Arial" w:hAnsi="Arial"/>
          <w:b/>
          <w:color w:val="1F4E79"/>
        </w:rPr>
      </w:pPr>
      <w:r>
        <w:rPr>
          <w:rFonts w:ascii="Arial" w:hAnsi="Arial"/>
          <w:b/>
          <w:color w:val="1F4E79"/>
        </w:rPr>
        <w:t xml:space="preserve">VOP CZ, </w:t>
      </w:r>
      <w:proofErr w:type="gramStart"/>
      <w:r>
        <w:rPr>
          <w:rFonts w:ascii="Arial" w:hAnsi="Arial"/>
          <w:b/>
          <w:color w:val="1F4E79"/>
        </w:rPr>
        <w:t>s.p.</w:t>
      </w:r>
      <w:proofErr w:type="gramEnd"/>
    </w:p>
    <w:p w14:paraId="3B3992AA" w14:textId="2140888B" w:rsidR="008B5833" w:rsidRDefault="008B5833">
      <w:pPr>
        <w:kinsoku w:val="0"/>
        <w:overflowPunct w:val="0"/>
        <w:autoSpaceDE/>
        <w:autoSpaceDN/>
        <w:adjustRightInd/>
        <w:spacing w:before="282" w:line="230" w:lineRule="exact"/>
        <w:ind w:left="72"/>
        <w:jc w:val="both"/>
        <w:textAlignment w:val="baseline"/>
        <w:rPr>
          <w:rFonts w:ascii="Arial" w:hAnsi="Arial"/>
          <w:color w:val="1F4E79"/>
        </w:rPr>
      </w:pPr>
      <w:r>
        <w:rPr>
          <w:rFonts w:ascii="Arial" w:hAnsi="Arial"/>
          <w:color w:val="1F4E79"/>
        </w:rPr>
        <w:t xml:space="preserve">VOP CZ, </w:t>
      </w:r>
      <w:proofErr w:type="gramStart"/>
      <w:r>
        <w:rPr>
          <w:rFonts w:ascii="Arial" w:hAnsi="Arial"/>
          <w:color w:val="1F4E79"/>
        </w:rPr>
        <w:t>s.p.</w:t>
      </w:r>
      <w:proofErr w:type="gramEnd"/>
      <w:r>
        <w:rPr>
          <w:rFonts w:ascii="Arial" w:hAnsi="Arial"/>
          <w:color w:val="1F4E79"/>
        </w:rPr>
        <w:t xml:space="preserve"> je státní podnik založený od roku 1946, jehož primární funkcí je zajišťovat strategické výrobní a servisní kapacity potřebné pro obranyschopnost státu. Zaměřuje se na hlavní činnosti oblasti </w:t>
      </w:r>
      <w:r>
        <w:rPr>
          <w:rFonts w:ascii="Arial" w:hAnsi="Arial"/>
          <w:b/>
          <w:color w:val="1F4E79"/>
        </w:rPr>
        <w:t xml:space="preserve">vojenské techniky, strojírenské výroby a vývoje. </w:t>
      </w:r>
      <w:r>
        <w:rPr>
          <w:rFonts w:ascii="Arial" w:hAnsi="Arial"/>
          <w:color w:val="1F4E79"/>
        </w:rPr>
        <w:t xml:space="preserve">VOP CZ, </w:t>
      </w:r>
      <w:proofErr w:type="gramStart"/>
      <w:r>
        <w:rPr>
          <w:rFonts w:ascii="Arial" w:hAnsi="Arial"/>
          <w:color w:val="1F4E79"/>
        </w:rPr>
        <w:t>s.p.</w:t>
      </w:r>
      <w:proofErr w:type="gramEnd"/>
      <w:r>
        <w:rPr>
          <w:rFonts w:ascii="Arial" w:hAnsi="Arial"/>
          <w:color w:val="1F4E79"/>
        </w:rPr>
        <w:t xml:space="preserve"> zaměstnává více jak 600 zaměstnanců. Podnik se nachází v Šenově u Nového Jičína, další část podniku je v Bludovicích nedaleko Nového Jičína.</w:t>
      </w:r>
    </w:p>
    <w:p w14:paraId="6F71FCFC" w14:textId="77777777" w:rsidR="00675DFF" w:rsidRDefault="00675DFF">
      <w:pPr>
        <w:kinsoku w:val="0"/>
        <w:overflowPunct w:val="0"/>
        <w:autoSpaceDE/>
        <w:autoSpaceDN/>
        <w:adjustRightInd/>
        <w:spacing w:before="282" w:line="230" w:lineRule="exact"/>
        <w:ind w:left="72"/>
        <w:jc w:val="both"/>
        <w:textAlignment w:val="baseline"/>
        <w:rPr>
          <w:rFonts w:ascii="Arial" w:hAnsi="Arial"/>
          <w:color w:val="1F4E79"/>
        </w:rPr>
      </w:pPr>
    </w:p>
    <w:p w14:paraId="38A33219" w14:textId="0303323B" w:rsidR="00675DFF" w:rsidRDefault="00675DFF" w:rsidP="00675DFF">
      <w:pPr>
        <w:spacing w:line="264" w:lineRule="atLeast"/>
        <w:rPr>
          <w:szCs w:val="22"/>
        </w:rPr>
      </w:pPr>
      <w:r>
        <w:rPr>
          <w:rFonts w:ascii="Arial" w:hAnsi="Arial"/>
          <w:b/>
          <w:color w:val="00338D"/>
          <w:sz w:val="22"/>
        </w:rPr>
        <w:t xml:space="preserve">Rostislav Rožnovský </w:t>
      </w:r>
      <w:r w:rsidR="008B5833">
        <w:rPr>
          <w:rFonts w:ascii="Arial" w:hAnsi="Arial"/>
          <w:b/>
          <w:color w:val="00338D"/>
          <w:sz w:val="22"/>
        </w:rPr>
        <w:br/>
      </w:r>
      <w:r>
        <w:rPr>
          <w:rFonts w:ascii="Arial" w:hAnsi="Arial" w:cs="Arial"/>
          <w:color w:val="7F7F7F"/>
          <w:szCs w:val="20"/>
        </w:rPr>
        <w:t xml:space="preserve">PR specialista / </w:t>
      </w:r>
      <w:proofErr w:type="spellStart"/>
      <w:r>
        <w:rPr>
          <w:rFonts w:ascii="Arial" w:hAnsi="Arial" w:cs="Arial"/>
          <w:color w:val="7F7F7F"/>
          <w:szCs w:val="20"/>
        </w:rPr>
        <w:t>Specialist</w:t>
      </w:r>
      <w:proofErr w:type="spellEnd"/>
      <w:r>
        <w:rPr>
          <w:rFonts w:ascii="Arial" w:hAnsi="Arial" w:cs="Arial"/>
          <w:color w:val="7F7F7F"/>
          <w:szCs w:val="20"/>
        </w:rPr>
        <w:t xml:space="preserve"> </w:t>
      </w:r>
      <w:proofErr w:type="spellStart"/>
      <w:r>
        <w:rPr>
          <w:rFonts w:ascii="Arial" w:hAnsi="Arial" w:cs="Arial"/>
          <w:color w:val="7F7F7F"/>
          <w:szCs w:val="20"/>
        </w:rPr>
        <w:t>of</w:t>
      </w:r>
      <w:proofErr w:type="spellEnd"/>
      <w:r>
        <w:rPr>
          <w:rFonts w:ascii="Arial" w:hAnsi="Arial" w:cs="Arial"/>
          <w:color w:val="7F7F7F"/>
          <w:szCs w:val="20"/>
        </w:rPr>
        <w:t xml:space="preserve"> PR</w:t>
      </w:r>
      <w:r>
        <w:rPr>
          <w:rFonts w:ascii="Arial" w:hAnsi="Arial" w:cs="Arial"/>
          <w:b/>
          <w:bCs/>
          <w:color w:val="1F497D"/>
          <w:szCs w:val="20"/>
        </w:rPr>
        <w:t>  </w:t>
      </w:r>
    </w:p>
    <w:p w14:paraId="147709C1" w14:textId="49E394A3" w:rsidR="008B5833" w:rsidRDefault="008B5833" w:rsidP="00675DFF">
      <w:pPr>
        <w:kinsoku w:val="0"/>
        <w:overflowPunct w:val="0"/>
        <w:autoSpaceDE/>
        <w:autoSpaceDN/>
        <w:adjustRightInd/>
        <w:spacing w:before="255" w:line="247" w:lineRule="exact"/>
        <w:textAlignment w:val="baseline"/>
        <w:rPr>
          <w:rFonts w:ascii="Arial" w:hAnsi="Arial"/>
          <w:color w:val="00338D"/>
        </w:rPr>
      </w:pPr>
      <w:r>
        <w:rPr>
          <w:rFonts w:ascii="Arial" w:hAnsi="Arial"/>
          <w:color w:val="7E7E7E"/>
        </w:rPr>
        <w:lastRenderedPageBreak/>
        <w:t>mobil: +420</w:t>
      </w:r>
      <w:r w:rsidR="00675DFF">
        <w:rPr>
          <w:rFonts w:ascii="Arial" w:hAnsi="Arial"/>
          <w:color w:val="7E7E7E"/>
        </w:rPr>
        <w:t xml:space="preserve"> </w:t>
      </w:r>
      <w:r w:rsidR="00675DFF">
        <w:rPr>
          <w:rFonts w:ascii="Arial" w:hAnsi="Arial" w:cs="Arial"/>
          <w:color w:val="7F7F7F"/>
          <w:szCs w:val="20"/>
        </w:rPr>
        <w:t>603 249 152</w:t>
      </w:r>
      <w:r>
        <w:rPr>
          <w:rFonts w:ascii="Arial" w:hAnsi="Arial"/>
          <w:color w:val="7E7E7E"/>
          <w:sz w:val="22"/>
        </w:rPr>
        <w:t xml:space="preserve">, </w:t>
      </w:r>
      <w:r>
        <w:rPr>
          <w:rFonts w:ascii="Arial" w:hAnsi="Arial"/>
          <w:color w:val="7E7E7E"/>
        </w:rPr>
        <w:t>e-mail:</w:t>
      </w:r>
      <w:r>
        <w:rPr>
          <w:rFonts w:ascii="Arial" w:hAnsi="Arial"/>
          <w:color w:val="0462C1"/>
          <w:u w:val="single"/>
        </w:rPr>
        <w:t xml:space="preserve"> </w:t>
      </w:r>
      <w:r w:rsidR="00675DFF" w:rsidRPr="00675DFF">
        <w:rPr>
          <w:rFonts w:ascii="Arial" w:hAnsi="Arial"/>
          <w:color w:val="0462C1"/>
          <w:u w:val="single"/>
        </w:rPr>
        <w:t>roznovsky.r@vop.cz</w:t>
      </w:r>
    </w:p>
    <w:p w14:paraId="35BDDD52" w14:textId="77777777" w:rsidR="008B5833" w:rsidRDefault="008B5833" w:rsidP="00A40CEE">
      <w:pPr>
        <w:kinsoku w:val="0"/>
        <w:overflowPunct w:val="0"/>
        <w:autoSpaceDE/>
        <w:autoSpaceDN/>
        <w:adjustRightInd/>
        <w:spacing w:before="24" w:line="230" w:lineRule="exact"/>
        <w:textAlignment w:val="baseline"/>
        <w:rPr>
          <w:rFonts w:ascii="Arial" w:hAnsi="Arial"/>
          <w:color w:val="00338D"/>
        </w:rPr>
      </w:pPr>
      <w:r>
        <w:rPr>
          <w:rFonts w:ascii="Arial" w:hAnsi="Arial"/>
          <w:b/>
          <w:color w:val="00338D"/>
          <w:sz w:val="22"/>
        </w:rPr>
        <w:t xml:space="preserve">VOP CZ, </w:t>
      </w:r>
      <w:proofErr w:type="gramStart"/>
      <w:r>
        <w:rPr>
          <w:rFonts w:ascii="Arial" w:hAnsi="Arial"/>
          <w:b/>
          <w:color w:val="00338D"/>
          <w:sz w:val="22"/>
        </w:rPr>
        <w:t>s.p.</w:t>
      </w:r>
      <w:proofErr w:type="gramEnd"/>
      <w:r>
        <w:rPr>
          <w:rFonts w:ascii="Arial" w:hAnsi="Arial"/>
          <w:color w:val="00338D"/>
          <w:sz w:val="22"/>
        </w:rPr>
        <w:t>,</w:t>
      </w:r>
      <w:r>
        <w:rPr>
          <w:rFonts w:ascii="Arial" w:hAnsi="Arial"/>
          <w:color w:val="7E7E7E"/>
        </w:rPr>
        <w:t xml:space="preserve"> Dukelská 102, 742 42 Šenov u Nového Jičína</w:t>
      </w:r>
      <w:r>
        <w:rPr>
          <w:rFonts w:ascii="Arial" w:hAnsi="Arial"/>
          <w:color w:val="7E7E7E"/>
          <w:sz w:val="22"/>
        </w:rPr>
        <w:t>,</w:t>
      </w:r>
      <w:hyperlink r:id="rId5" w:history="1">
        <w:r>
          <w:rPr>
            <w:rFonts w:ascii="Arial" w:hAnsi="Arial"/>
            <w:color w:val="0000FF"/>
            <w:u w:val="single"/>
          </w:rPr>
          <w:t xml:space="preserve"> www.vop.cz</w:t>
        </w:r>
      </w:hyperlink>
    </w:p>
    <w:sectPr w:rsidR="008B5833" w:rsidSect="007F1A23">
      <w:pgSz w:w="11909" w:h="16838"/>
      <w:pgMar w:top="700" w:right="1299" w:bottom="1902" w:left="16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3"/>
    <w:rsid w:val="00145E6E"/>
    <w:rsid w:val="00174C0B"/>
    <w:rsid w:val="004110C8"/>
    <w:rsid w:val="004E4A51"/>
    <w:rsid w:val="004E7F74"/>
    <w:rsid w:val="00524B42"/>
    <w:rsid w:val="00554B9C"/>
    <w:rsid w:val="00675DFF"/>
    <w:rsid w:val="0071421C"/>
    <w:rsid w:val="0072464A"/>
    <w:rsid w:val="007F1A23"/>
    <w:rsid w:val="00852905"/>
    <w:rsid w:val="008B5833"/>
    <w:rsid w:val="00985ADD"/>
    <w:rsid w:val="00997C1B"/>
    <w:rsid w:val="00A40CEE"/>
    <w:rsid w:val="00A42FFF"/>
    <w:rsid w:val="00A546AE"/>
    <w:rsid w:val="00A65F07"/>
    <w:rsid w:val="00CE3729"/>
    <w:rsid w:val="00F23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76443"/>
  <w14:defaultImageDpi w14:val="0"/>
  <w15:docId w15:val="{63327B28-9CE3-428C-918B-75C67EB4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qFormat/>
    <w:pPr>
      <w:widowControl w:val="0"/>
      <w:autoSpaceDE w:val="0"/>
      <w:autoSpaceDN w:val="0"/>
      <w:adjustRightInd w:val="0"/>
      <w:spacing w:after="0" w:line="240" w:lineRule="auto"/>
    </w:pPr>
    <w:rPr>
      <w:rFonts w:ascii="Times New Roman" w:hAnsi="Times New Roman" w:cs="Times New Roman"/>
      <w:kern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4110C8"/>
    <w:pPr>
      <w:spacing w:after="0" w:line="240" w:lineRule="auto"/>
    </w:pPr>
    <w:rPr>
      <w:rFonts w:ascii="Times New Roman"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1794">
      <w:bodyDiv w:val="1"/>
      <w:marLeft w:val="0"/>
      <w:marRight w:val="0"/>
      <w:marTop w:val="0"/>
      <w:marBottom w:val="0"/>
      <w:divBdr>
        <w:top w:val="none" w:sz="0" w:space="0" w:color="auto"/>
        <w:left w:val="none" w:sz="0" w:space="0" w:color="auto"/>
        <w:bottom w:val="none" w:sz="0" w:space="0" w:color="auto"/>
        <w:right w:val="none" w:sz="0" w:space="0" w:color="auto"/>
      </w:divBdr>
      <w:divsChild>
        <w:div w:id="1457455591">
          <w:marLeft w:val="0"/>
          <w:marRight w:val="0"/>
          <w:marTop w:val="0"/>
          <w:marBottom w:val="0"/>
          <w:divBdr>
            <w:top w:val="none" w:sz="0" w:space="0" w:color="auto"/>
            <w:left w:val="none" w:sz="0" w:space="0" w:color="auto"/>
            <w:bottom w:val="none" w:sz="0" w:space="0" w:color="auto"/>
            <w:right w:val="none" w:sz="0" w:space="0" w:color="auto"/>
          </w:divBdr>
        </w:div>
        <w:div w:id="307631522">
          <w:marLeft w:val="0"/>
          <w:marRight w:val="0"/>
          <w:marTop w:val="0"/>
          <w:marBottom w:val="0"/>
          <w:divBdr>
            <w:top w:val="none" w:sz="0" w:space="0" w:color="auto"/>
            <w:left w:val="none" w:sz="0" w:space="0" w:color="auto"/>
            <w:bottom w:val="none" w:sz="0" w:space="0" w:color="auto"/>
            <w:right w:val="none" w:sz="0" w:space="0" w:color="auto"/>
          </w:divBdr>
        </w:div>
        <w:div w:id="1554729724">
          <w:marLeft w:val="0"/>
          <w:marRight w:val="0"/>
          <w:marTop w:val="0"/>
          <w:marBottom w:val="0"/>
          <w:divBdr>
            <w:top w:val="none" w:sz="0" w:space="0" w:color="auto"/>
            <w:left w:val="none" w:sz="0" w:space="0" w:color="auto"/>
            <w:bottom w:val="none" w:sz="0" w:space="0" w:color="auto"/>
            <w:right w:val="none" w:sz="0" w:space="0" w:color="auto"/>
          </w:divBdr>
          <w:divsChild>
            <w:div w:id="2076005961">
              <w:marLeft w:val="0"/>
              <w:marRight w:val="0"/>
              <w:marTop w:val="0"/>
              <w:marBottom w:val="0"/>
              <w:divBdr>
                <w:top w:val="none" w:sz="0" w:space="0" w:color="auto"/>
                <w:left w:val="none" w:sz="0" w:space="0" w:color="auto"/>
                <w:bottom w:val="none" w:sz="0" w:space="0" w:color="auto"/>
                <w:right w:val="none" w:sz="0" w:space="0" w:color="auto"/>
              </w:divBdr>
            </w:div>
          </w:divsChild>
        </w:div>
        <w:div w:id="136845886">
          <w:marLeft w:val="0"/>
          <w:marRight w:val="0"/>
          <w:marTop w:val="0"/>
          <w:marBottom w:val="0"/>
          <w:divBdr>
            <w:top w:val="none" w:sz="0" w:space="0" w:color="auto"/>
            <w:left w:val="none" w:sz="0" w:space="0" w:color="auto"/>
            <w:bottom w:val="none" w:sz="0" w:space="0" w:color="auto"/>
            <w:right w:val="none" w:sz="0" w:space="0" w:color="auto"/>
          </w:divBdr>
          <w:divsChild>
            <w:div w:id="943457791">
              <w:marLeft w:val="0"/>
              <w:marRight w:val="0"/>
              <w:marTop w:val="0"/>
              <w:marBottom w:val="0"/>
              <w:divBdr>
                <w:top w:val="none" w:sz="0" w:space="0" w:color="auto"/>
                <w:left w:val="none" w:sz="0" w:space="0" w:color="auto"/>
                <w:bottom w:val="none" w:sz="0" w:space="0" w:color="auto"/>
                <w:right w:val="none" w:sz="0" w:space="0" w:color="auto"/>
              </w:divBdr>
              <w:divsChild>
                <w:div w:id="2104838324">
                  <w:marLeft w:val="0"/>
                  <w:marRight w:val="0"/>
                  <w:marTop w:val="0"/>
                  <w:marBottom w:val="0"/>
                  <w:divBdr>
                    <w:top w:val="none" w:sz="0" w:space="0" w:color="auto"/>
                    <w:left w:val="none" w:sz="0" w:space="0" w:color="auto"/>
                    <w:bottom w:val="none" w:sz="0" w:space="0" w:color="auto"/>
                    <w:right w:val="none" w:sz="0" w:space="0" w:color="auto"/>
                  </w:divBdr>
                  <w:divsChild>
                    <w:div w:id="2064519749">
                      <w:marLeft w:val="0"/>
                      <w:marRight w:val="0"/>
                      <w:marTop w:val="0"/>
                      <w:marBottom w:val="0"/>
                      <w:divBdr>
                        <w:top w:val="none" w:sz="0" w:space="0" w:color="auto"/>
                        <w:left w:val="none" w:sz="0" w:space="0" w:color="auto"/>
                        <w:bottom w:val="none" w:sz="0" w:space="0" w:color="auto"/>
                        <w:right w:val="none" w:sz="0" w:space="0" w:color="auto"/>
                      </w:divBdr>
                      <w:divsChild>
                        <w:div w:id="1315723149">
                          <w:marLeft w:val="0"/>
                          <w:marRight w:val="0"/>
                          <w:marTop w:val="0"/>
                          <w:marBottom w:val="0"/>
                          <w:divBdr>
                            <w:top w:val="none" w:sz="0" w:space="0" w:color="auto"/>
                            <w:left w:val="none" w:sz="0" w:space="0" w:color="auto"/>
                            <w:bottom w:val="none" w:sz="0" w:space="0" w:color="auto"/>
                            <w:right w:val="none" w:sz="0" w:space="0" w:color="auto"/>
                          </w:divBdr>
                        </w:div>
                        <w:div w:id="1709450476">
                          <w:marLeft w:val="0"/>
                          <w:marRight w:val="0"/>
                          <w:marTop w:val="0"/>
                          <w:marBottom w:val="0"/>
                          <w:divBdr>
                            <w:top w:val="none" w:sz="0" w:space="0" w:color="auto"/>
                            <w:left w:val="none" w:sz="0" w:space="0" w:color="auto"/>
                            <w:bottom w:val="none" w:sz="0" w:space="0" w:color="auto"/>
                            <w:right w:val="none" w:sz="0" w:space="0" w:color="auto"/>
                          </w:divBdr>
                          <w:divsChild>
                            <w:div w:id="1718889231">
                              <w:marLeft w:val="0"/>
                              <w:marRight w:val="0"/>
                              <w:marTop w:val="0"/>
                              <w:marBottom w:val="0"/>
                              <w:divBdr>
                                <w:top w:val="none" w:sz="0" w:space="0" w:color="auto"/>
                                <w:left w:val="none" w:sz="0" w:space="0" w:color="auto"/>
                                <w:bottom w:val="none" w:sz="0" w:space="0" w:color="auto"/>
                                <w:right w:val="none" w:sz="0" w:space="0" w:color="auto"/>
                              </w:divBdr>
                              <w:divsChild>
                                <w:div w:id="2099666119">
                                  <w:marLeft w:val="0"/>
                                  <w:marRight w:val="0"/>
                                  <w:marTop w:val="0"/>
                                  <w:marBottom w:val="0"/>
                                  <w:divBdr>
                                    <w:top w:val="none" w:sz="0" w:space="0" w:color="auto"/>
                                    <w:left w:val="none" w:sz="0" w:space="0" w:color="auto"/>
                                    <w:bottom w:val="none" w:sz="0" w:space="0" w:color="auto"/>
                                    <w:right w:val="none" w:sz="0" w:space="0" w:color="auto"/>
                                  </w:divBdr>
                                  <w:divsChild>
                                    <w:div w:id="1675909919">
                                      <w:marLeft w:val="0"/>
                                      <w:marRight w:val="0"/>
                                      <w:marTop w:val="0"/>
                                      <w:marBottom w:val="0"/>
                                      <w:divBdr>
                                        <w:top w:val="none" w:sz="0" w:space="0" w:color="auto"/>
                                        <w:left w:val="none" w:sz="0" w:space="0" w:color="auto"/>
                                        <w:bottom w:val="none" w:sz="0" w:space="0" w:color="auto"/>
                                        <w:right w:val="none" w:sz="0" w:space="0" w:color="auto"/>
                                      </w:divBdr>
                                    </w:div>
                                    <w:div w:id="564992623">
                                      <w:marLeft w:val="0"/>
                                      <w:marRight w:val="0"/>
                                      <w:marTop w:val="0"/>
                                      <w:marBottom w:val="0"/>
                                      <w:divBdr>
                                        <w:top w:val="none" w:sz="0" w:space="0" w:color="auto"/>
                                        <w:left w:val="none" w:sz="0" w:space="0" w:color="auto"/>
                                        <w:bottom w:val="none" w:sz="0" w:space="0" w:color="auto"/>
                                        <w:right w:val="none" w:sz="0" w:space="0" w:color="auto"/>
                                      </w:divBdr>
                                      <w:divsChild>
                                        <w:div w:id="1676415615">
                                          <w:marLeft w:val="0"/>
                                          <w:marRight w:val="0"/>
                                          <w:marTop w:val="0"/>
                                          <w:marBottom w:val="0"/>
                                          <w:divBdr>
                                            <w:top w:val="none" w:sz="0" w:space="0" w:color="auto"/>
                                            <w:left w:val="none" w:sz="0" w:space="0" w:color="auto"/>
                                            <w:bottom w:val="none" w:sz="0" w:space="0" w:color="auto"/>
                                            <w:right w:val="none" w:sz="0" w:space="0" w:color="auto"/>
                                          </w:divBdr>
                                        </w:div>
                                      </w:divsChild>
                                    </w:div>
                                    <w:div w:id="756679670">
                                      <w:marLeft w:val="0"/>
                                      <w:marRight w:val="0"/>
                                      <w:marTop w:val="0"/>
                                      <w:marBottom w:val="0"/>
                                      <w:divBdr>
                                        <w:top w:val="none" w:sz="0" w:space="0" w:color="auto"/>
                                        <w:left w:val="none" w:sz="0" w:space="0" w:color="auto"/>
                                        <w:bottom w:val="none" w:sz="0" w:space="0" w:color="auto"/>
                                        <w:right w:val="none" w:sz="0" w:space="0" w:color="auto"/>
                                      </w:divBdr>
                                      <w:divsChild>
                                        <w:div w:id="7318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99638">
          <w:marLeft w:val="0"/>
          <w:marRight w:val="0"/>
          <w:marTop w:val="0"/>
          <w:marBottom w:val="0"/>
          <w:divBdr>
            <w:top w:val="none" w:sz="0" w:space="0" w:color="auto"/>
            <w:left w:val="none" w:sz="0" w:space="0" w:color="auto"/>
            <w:bottom w:val="none" w:sz="0" w:space="0" w:color="auto"/>
            <w:right w:val="none" w:sz="0" w:space="0" w:color="auto"/>
          </w:divBdr>
          <w:divsChild>
            <w:div w:id="1403748023">
              <w:marLeft w:val="0"/>
              <w:marRight w:val="0"/>
              <w:marTop w:val="0"/>
              <w:marBottom w:val="0"/>
              <w:divBdr>
                <w:top w:val="none" w:sz="0" w:space="0" w:color="auto"/>
                <w:left w:val="none" w:sz="0" w:space="0" w:color="auto"/>
                <w:bottom w:val="none" w:sz="0" w:space="0" w:color="auto"/>
                <w:right w:val="none" w:sz="0" w:space="0" w:color="auto"/>
              </w:divBdr>
              <w:divsChild>
                <w:div w:id="1334068107">
                  <w:marLeft w:val="0"/>
                  <w:marRight w:val="0"/>
                  <w:marTop w:val="0"/>
                  <w:marBottom w:val="0"/>
                  <w:divBdr>
                    <w:top w:val="none" w:sz="0" w:space="0" w:color="auto"/>
                    <w:left w:val="none" w:sz="0" w:space="0" w:color="auto"/>
                    <w:bottom w:val="none" w:sz="0" w:space="0" w:color="auto"/>
                    <w:right w:val="none" w:sz="0" w:space="0" w:color="auto"/>
                  </w:divBdr>
                  <w:divsChild>
                    <w:div w:id="220796284">
                      <w:marLeft w:val="0"/>
                      <w:marRight w:val="0"/>
                      <w:marTop w:val="0"/>
                      <w:marBottom w:val="0"/>
                      <w:divBdr>
                        <w:top w:val="none" w:sz="0" w:space="0" w:color="auto"/>
                        <w:left w:val="none" w:sz="0" w:space="0" w:color="auto"/>
                        <w:bottom w:val="none" w:sz="0" w:space="0" w:color="auto"/>
                        <w:right w:val="none" w:sz="0" w:space="0" w:color="auto"/>
                      </w:divBdr>
                      <w:divsChild>
                        <w:div w:id="1161508501">
                          <w:marLeft w:val="0"/>
                          <w:marRight w:val="0"/>
                          <w:marTop w:val="0"/>
                          <w:marBottom w:val="0"/>
                          <w:divBdr>
                            <w:top w:val="none" w:sz="0" w:space="0" w:color="auto"/>
                            <w:left w:val="none" w:sz="0" w:space="0" w:color="auto"/>
                            <w:bottom w:val="none" w:sz="0" w:space="0" w:color="auto"/>
                            <w:right w:val="none" w:sz="0" w:space="0" w:color="auto"/>
                          </w:divBdr>
                          <w:divsChild>
                            <w:div w:id="1821968913">
                              <w:marLeft w:val="0"/>
                              <w:marRight w:val="0"/>
                              <w:marTop w:val="0"/>
                              <w:marBottom w:val="0"/>
                              <w:divBdr>
                                <w:top w:val="none" w:sz="0" w:space="0" w:color="auto"/>
                                <w:left w:val="none" w:sz="0" w:space="0" w:color="auto"/>
                                <w:bottom w:val="none" w:sz="0" w:space="0" w:color="auto"/>
                                <w:right w:val="none" w:sz="0" w:space="0" w:color="auto"/>
                              </w:divBdr>
                              <w:divsChild>
                                <w:div w:id="1445735967">
                                  <w:marLeft w:val="0"/>
                                  <w:marRight w:val="0"/>
                                  <w:marTop w:val="0"/>
                                  <w:marBottom w:val="0"/>
                                  <w:divBdr>
                                    <w:top w:val="none" w:sz="0" w:space="0" w:color="auto"/>
                                    <w:left w:val="none" w:sz="0" w:space="0" w:color="auto"/>
                                    <w:bottom w:val="none" w:sz="0" w:space="0" w:color="auto"/>
                                    <w:right w:val="none" w:sz="0" w:space="0" w:color="auto"/>
                                  </w:divBdr>
                                </w:div>
                              </w:divsChild>
                            </w:div>
                            <w:div w:id="433138149">
                              <w:marLeft w:val="0"/>
                              <w:marRight w:val="0"/>
                              <w:marTop w:val="0"/>
                              <w:marBottom w:val="0"/>
                              <w:divBdr>
                                <w:top w:val="none" w:sz="0" w:space="0" w:color="auto"/>
                                <w:left w:val="none" w:sz="0" w:space="0" w:color="auto"/>
                                <w:bottom w:val="none" w:sz="0" w:space="0" w:color="auto"/>
                                <w:right w:val="none" w:sz="0" w:space="0" w:color="auto"/>
                              </w:divBdr>
                              <w:divsChild>
                                <w:div w:id="12538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85327">
          <w:marLeft w:val="0"/>
          <w:marRight w:val="0"/>
          <w:marTop w:val="0"/>
          <w:marBottom w:val="0"/>
          <w:divBdr>
            <w:top w:val="none" w:sz="0" w:space="0" w:color="auto"/>
            <w:left w:val="none" w:sz="0" w:space="0" w:color="auto"/>
            <w:bottom w:val="none" w:sz="0" w:space="0" w:color="auto"/>
            <w:right w:val="none" w:sz="0" w:space="0" w:color="auto"/>
          </w:divBdr>
          <w:divsChild>
            <w:div w:id="1043093319">
              <w:marLeft w:val="0"/>
              <w:marRight w:val="0"/>
              <w:marTop w:val="0"/>
              <w:marBottom w:val="0"/>
              <w:divBdr>
                <w:top w:val="none" w:sz="0" w:space="0" w:color="auto"/>
                <w:left w:val="none" w:sz="0" w:space="0" w:color="auto"/>
                <w:bottom w:val="none" w:sz="0" w:space="0" w:color="auto"/>
                <w:right w:val="none" w:sz="0" w:space="0" w:color="auto"/>
              </w:divBdr>
              <w:divsChild>
                <w:div w:id="665741338">
                  <w:marLeft w:val="0"/>
                  <w:marRight w:val="0"/>
                  <w:marTop w:val="0"/>
                  <w:marBottom w:val="0"/>
                  <w:divBdr>
                    <w:top w:val="none" w:sz="0" w:space="0" w:color="auto"/>
                    <w:left w:val="none" w:sz="0" w:space="0" w:color="auto"/>
                    <w:bottom w:val="none" w:sz="0" w:space="0" w:color="auto"/>
                    <w:right w:val="none" w:sz="0" w:space="0" w:color="auto"/>
                  </w:divBdr>
                  <w:divsChild>
                    <w:div w:id="1216045541">
                      <w:marLeft w:val="0"/>
                      <w:marRight w:val="0"/>
                      <w:marTop w:val="0"/>
                      <w:marBottom w:val="0"/>
                      <w:divBdr>
                        <w:top w:val="none" w:sz="0" w:space="0" w:color="auto"/>
                        <w:left w:val="none" w:sz="0" w:space="0" w:color="auto"/>
                        <w:bottom w:val="none" w:sz="0" w:space="0" w:color="auto"/>
                        <w:right w:val="none" w:sz="0" w:space="0" w:color="auto"/>
                      </w:divBdr>
                    </w:div>
                  </w:divsChild>
                </w:div>
                <w:div w:id="873887307">
                  <w:marLeft w:val="0"/>
                  <w:marRight w:val="0"/>
                  <w:marTop w:val="0"/>
                  <w:marBottom w:val="0"/>
                  <w:divBdr>
                    <w:top w:val="none" w:sz="0" w:space="0" w:color="auto"/>
                    <w:left w:val="none" w:sz="0" w:space="0" w:color="auto"/>
                    <w:bottom w:val="none" w:sz="0" w:space="0" w:color="auto"/>
                    <w:right w:val="none" w:sz="0" w:space="0" w:color="auto"/>
                  </w:divBdr>
                  <w:divsChild>
                    <w:div w:id="1517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3122">
          <w:marLeft w:val="0"/>
          <w:marRight w:val="0"/>
          <w:marTop w:val="0"/>
          <w:marBottom w:val="0"/>
          <w:divBdr>
            <w:top w:val="none" w:sz="0" w:space="0" w:color="auto"/>
            <w:left w:val="none" w:sz="0" w:space="0" w:color="auto"/>
            <w:bottom w:val="none" w:sz="0" w:space="0" w:color="auto"/>
            <w:right w:val="none" w:sz="0" w:space="0" w:color="auto"/>
          </w:divBdr>
          <w:divsChild>
            <w:div w:id="676495179">
              <w:marLeft w:val="0"/>
              <w:marRight w:val="0"/>
              <w:marTop w:val="0"/>
              <w:marBottom w:val="0"/>
              <w:divBdr>
                <w:top w:val="none" w:sz="0" w:space="0" w:color="auto"/>
                <w:left w:val="none" w:sz="0" w:space="0" w:color="auto"/>
                <w:bottom w:val="none" w:sz="0" w:space="0" w:color="auto"/>
                <w:right w:val="none" w:sz="0" w:space="0" w:color="auto"/>
              </w:divBdr>
              <w:divsChild>
                <w:div w:id="1352295549">
                  <w:marLeft w:val="0"/>
                  <w:marRight w:val="0"/>
                  <w:marTop w:val="0"/>
                  <w:marBottom w:val="0"/>
                  <w:divBdr>
                    <w:top w:val="none" w:sz="0" w:space="0" w:color="auto"/>
                    <w:left w:val="none" w:sz="0" w:space="0" w:color="auto"/>
                    <w:bottom w:val="none" w:sz="0" w:space="0" w:color="auto"/>
                    <w:right w:val="none" w:sz="0" w:space="0" w:color="auto"/>
                  </w:divBdr>
                  <w:divsChild>
                    <w:div w:id="85931200">
                      <w:marLeft w:val="0"/>
                      <w:marRight w:val="0"/>
                      <w:marTop w:val="0"/>
                      <w:marBottom w:val="0"/>
                      <w:divBdr>
                        <w:top w:val="none" w:sz="0" w:space="0" w:color="auto"/>
                        <w:left w:val="none" w:sz="0" w:space="0" w:color="auto"/>
                        <w:bottom w:val="none" w:sz="0" w:space="0" w:color="auto"/>
                        <w:right w:val="none" w:sz="0" w:space="0" w:color="auto"/>
                      </w:divBdr>
                      <w:divsChild>
                        <w:div w:id="290479146">
                          <w:marLeft w:val="0"/>
                          <w:marRight w:val="0"/>
                          <w:marTop w:val="0"/>
                          <w:marBottom w:val="0"/>
                          <w:divBdr>
                            <w:top w:val="none" w:sz="0" w:space="0" w:color="auto"/>
                            <w:left w:val="none" w:sz="0" w:space="0" w:color="auto"/>
                            <w:bottom w:val="none" w:sz="0" w:space="0" w:color="auto"/>
                            <w:right w:val="none" w:sz="0" w:space="0" w:color="auto"/>
                          </w:divBdr>
                        </w:div>
                        <w:div w:id="925311412">
                          <w:marLeft w:val="0"/>
                          <w:marRight w:val="0"/>
                          <w:marTop w:val="0"/>
                          <w:marBottom w:val="0"/>
                          <w:divBdr>
                            <w:top w:val="none" w:sz="0" w:space="0" w:color="auto"/>
                            <w:left w:val="none" w:sz="0" w:space="0" w:color="auto"/>
                            <w:bottom w:val="none" w:sz="0" w:space="0" w:color="auto"/>
                            <w:right w:val="none" w:sz="0" w:space="0" w:color="auto"/>
                          </w:divBdr>
                          <w:divsChild>
                            <w:div w:id="1200628887">
                              <w:marLeft w:val="0"/>
                              <w:marRight w:val="0"/>
                              <w:marTop w:val="0"/>
                              <w:marBottom w:val="0"/>
                              <w:divBdr>
                                <w:top w:val="none" w:sz="0" w:space="0" w:color="auto"/>
                                <w:left w:val="none" w:sz="0" w:space="0" w:color="auto"/>
                                <w:bottom w:val="none" w:sz="0" w:space="0" w:color="auto"/>
                                <w:right w:val="none" w:sz="0" w:space="0" w:color="auto"/>
                              </w:divBdr>
                              <w:divsChild>
                                <w:div w:id="770589165">
                                  <w:marLeft w:val="0"/>
                                  <w:marRight w:val="0"/>
                                  <w:marTop w:val="0"/>
                                  <w:marBottom w:val="0"/>
                                  <w:divBdr>
                                    <w:top w:val="none" w:sz="0" w:space="0" w:color="auto"/>
                                    <w:left w:val="none" w:sz="0" w:space="0" w:color="auto"/>
                                    <w:bottom w:val="none" w:sz="0" w:space="0" w:color="auto"/>
                                    <w:right w:val="none" w:sz="0" w:space="0" w:color="auto"/>
                                  </w:divBdr>
                                  <w:divsChild>
                                    <w:div w:id="1402680375">
                                      <w:marLeft w:val="0"/>
                                      <w:marRight w:val="0"/>
                                      <w:marTop w:val="0"/>
                                      <w:marBottom w:val="0"/>
                                      <w:divBdr>
                                        <w:top w:val="none" w:sz="0" w:space="0" w:color="auto"/>
                                        <w:left w:val="none" w:sz="0" w:space="0" w:color="auto"/>
                                        <w:bottom w:val="none" w:sz="0" w:space="0" w:color="auto"/>
                                        <w:right w:val="none" w:sz="0" w:space="0" w:color="auto"/>
                                      </w:divBdr>
                                    </w:div>
                                    <w:div w:id="574979114">
                                      <w:marLeft w:val="0"/>
                                      <w:marRight w:val="0"/>
                                      <w:marTop w:val="0"/>
                                      <w:marBottom w:val="0"/>
                                      <w:divBdr>
                                        <w:top w:val="none" w:sz="0" w:space="0" w:color="auto"/>
                                        <w:left w:val="none" w:sz="0" w:space="0" w:color="auto"/>
                                        <w:bottom w:val="none" w:sz="0" w:space="0" w:color="auto"/>
                                        <w:right w:val="none" w:sz="0" w:space="0" w:color="auto"/>
                                      </w:divBdr>
                                      <w:divsChild>
                                        <w:div w:id="827285665">
                                          <w:marLeft w:val="0"/>
                                          <w:marRight w:val="0"/>
                                          <w:marTop w:val="0"/>
                                          <w:marBottom w:val="0"/>
                                          <w:divBdr>
                                            <w:top w:val="none" w:sz="0" w:space="0" w:color="auto"/>
                                            <w:left w:val="none" w:sz="0" w:space="0" w:color="auto"/>
                                            <w:bottom w:val="none" w:sz="0" w:space="0" w:color="auto"/>
                                            <w:right w:val="none" w:sz="0" w:space="0" w:color="auto"/>
                                          </w:divBdr>
                                        </w:div>
                                      </w:divsChild>
                                    </w:div>
                                    <w:div w:id="1889492139">
                                      <w:marLeft w:val="0"/>
                                      <w:marRight w:val="0"/>
                                      <w:marTop w:val="0"/>
                                      <w:marBottom w:val="0"/>
                                      <w:divBdr>
                                        <w:top w:val="none" w:sz="0" w:space="0" w:color="auto"/>
                                        <w:left w:val="none" w:sz="0" w:space="0" w:color="auto"/>
                                        <w:bottom w:val="none" w:sz="0" w:space="0" w:color="auto"/>
                                        <w:right w:val="none" w:sz="0" w:space="0" w:color="auto"/>
                                      </w:divBdr>
                                      <w:divsChild>
                                        <w:div w:id="211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26996">
          <w:marLeft w:val="0"/>
          <w:marRight w:val="0"/>
          <w:marTop w:val="0"/>
          <w:marBottom w:val="0"/>
          <w:divBdr>
            <w:top w:val="none" w:sz="0" w:space="0" w:color="auto"/>
            <w:left w:val="none" w:sz="0" w:space="0" w:color="auto"/>
            <w:bottom w:val="none" w:sz="0" w:space="0" w:color="auto"/>
            <w:right w:val="none" w:sz="0" w:space="0" w:color="auto"/>
          </w:divBdr>
          <w:divsChild>
            <w:div w:id="638415309">
              <w:marLeft w:val="0"/>
              <w:marRight w:val="0"/>
              <w:marTop w:val="0"/>
              <w:marBottom w:val="0"/>
              <w:divBdr>
                <w:top w:val="none" w:sz="0" w:space="0" w:color="auto"/>
                <w:left w:val="none" w:sz="0" w:space="0" w:color="auto"/>
                <w:bottom w:val="none" w:sz="0" w:space="0" w:color="auto"/>
                <w:right w:val="none" w:sz="0" w:space="0" w:color="auto"/>
              </w:divBdr>
              <w:divsChild>
                <w:div w:id="781190628">
                  <w:marLeft w:val="0"/>
                  <w:marRight w:val="0"/>
                  <w:marTop w:val="0"/>
                  <w:marBottom w:val="0"/>
                  <w:divBdr>
                    <w:top w:val="none" w:sz="0" w:space="0" w:color="auto"/>
                    <w:left w:val="none" w:sz="0" w:space="0" w:color="auto"/>
                    <w:bottom w:val="none" w:sz="0" w:space="0" w:color="auto"/>
                    <w:right w:val="none" w:sz="0" w:space="0" w:color="auto"/>
                  </w:divBdr>
                  <w:divsChild>
                    <w:div w:id="838468519">
                      <w:marLeft w:val="0"/>
                      <w:marRight w:val="0"/>
                      <w:marTop w:val="0"/>
                      <w:marBottom w:val="0"/>
                      <w:divBdr>
                        <w:top w:val="none" w:sz="0" w:space="0" w:color="auto"/>
                        <w:left w:val="none" w:sz="0" w:space="0" w:color="auto"/>
                        <w:bottom w:val="none" w:sz="0" w:space="0" w:color="auto"/>
                        <w:right w:val="none" w:sz="0" w:space="0" w:color="auto"/>
                      </w:divBdr>
                      <w:divsChild>
                        <w:div w:id="969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8365">
                  <w:marLeft w:val="0"/>
                  <w:marRight w:val="0"/>
                  <w:marTop w:val="0"/>
                  <w:marBottom w:val="0"/>
                  <w:divBdr>
                    <w:top w:val="none" w:sz="0" w:space="0" w:color="auto"/>
                    <w:left w:val="none" w:sz="0" w:space="0" w:color="auto"/>
                    <w:bottom w:val="none" w:sz="0" w:space="0" w:color="auto"/>
                    <w:right w:val="none" w:sz="0" w:space="0" w:color="auto"/>
                  </w:divBdr>
                  <w:divsChild>
                    <w:div w:id="19599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167">
          <w:marLeft w:val="0"/>
          <w:marRight w:val="0"/>
          <w:marTop w:val="0"/>
          <w:marBottom w:val="0"/>
          <w:divBdr>
            <w:top w:val="none" w:sz="0" w:space="0" w:color="auto"/>
            <w:left w:val="none" w:sz="0" w:space="0" w:color="auto"/>
            <w:bottom w:val="none" w:sz="0" w:space="0" w:color="auto"/>
            <w:right w:val="none" w:sz="0" w:space="0" w:color="auto"/>
          </w:divBdr>
        </w:div>
        <w:div w:id="224755588">
          <w:marLeft w:val="0"/>
          <w:marRight w:val="0"/>
          <w:marTop w:val="0"/>
          <w:marBottom w:val="0"/>
          <w:divBdr>
            <w:top w:val="none" w:sz="0" w:space="0" w:color="auto"/>
            <w:left w:val="none" w:sz="0" w:space="0" w:color="auto"/>
            <w:bottom w:val="none" w:sz="0" w:space="0" w:color="auto"/>
            <w:right w:val="none" w:sz="0" w:space="0" w:color="auto"/>
          </w:divBdr>
          <w:divsChild>
            <w:div w:id="181671624">
              <w:marLeft w:val="0"/>
              <w:marRight w:val="0"/>
              <w:marTop w:val="0"/>
              <w:marBottom w:val="0"/>
              <w:divBdr>
                <w:top w:val="none" w:sz="0" w:space="0" w:color="auto"/>
                <w:left w:val="none" w:sz="0" w:space="0" w:color="auto"/>
                <w:bottom w:val="none" w:sz="0" w:space="0" w:color="auto"/>
                <w:right w:val="none" w:sz="0" w:space="0" w:color="auto"/>
              </w:divBdr>
              <w:divsChild>
                <w:div w:id="1857883144">
                  <w:marLeft w:val="0"/>
                  <w:marRight w:val="0"/>
                  <w:marTop w:val="0"/>
                  <w:marBottom w:val="0"/>
                  <w:divBdr>
                    <w:top w:val="none" w:sz="0" w:space="0" w:color="auto"/>
                    <w:left w:val="none" w:sz="0" w:space="0" w:color="auto"/>
                    <w:bottom w:val="none" w:sz="0" w:space="0" w:color="auto"/>
                    <w:right w:val="none" w:sz="0" w:space="0" w:color="auto"/>
                  </w:divBdr>
                  <w:divsChild>
                    <w:div w:id="140848558">
                      <w:marLeft w:val="0"/>
                      <w:marRight w:val="0"/>
                      <w:marTop w:val="0"/>
                      <w:marBottom w:val="0"/>
                      <w:divBdr>
                        <w:top w:val="none" w:sz="0" w:space="0" w:color="auto"/>
                        <w:left w:val="none" w:sz="0" w:space="0" w:color="auto"/>
                        <w:bottom w:val="none" w:sz="0" w:space="0" w:color="auto"/>
                        <w:right w:val="none" w:sz="0" w:space="0" w:color="auto"/>
                      </w:divBdr>
                    </w:div>
                    <w:div w:id="1320116175">
                      <w:marLeft w:val="0"/>
                      <w:marRight w:val="0"/>
                      <w:marTop w:val="0"/>
                      <w:marBottom w:val="0"/>
                      <w:divBdr>
                        <w:top w:val="none" w:sz="0" w:space="0" w:color="auto"/>
                        <w:left w:val="none" w:sz="0" w:space="0" w:color="auto"/>
                        <w:bottom w:val="none" w:sz="0" w:space="0" w:color="auto"/>
                        <w:right w:val="none" w:sz="0" w:space="0" w:color="auto"/>
                      </w:divBdr>
                      <w:divsChild>
                        <w:div w:id="2096852618">
                          <w:marLeft w:val="0"/>
                          <w:marRight w:val="0"/>
                          <w:marTop w:val="0"/>
                          <w:marBottom w:val="0"/>
                          <w:divBdr>
                            <w:top w:val="none" w:sz="0" w:space="0" w:color="auto"/>
                            <w:left w:val="none" w:sz="0" w:space="0" w:color="auto"/>
                            <w:bottom w:val="none" w:sz="0" w:space="0" w:color="auto"/>
                            <w:right w:val="none" w:sz="0" w:space="0" w:color="auto"/>
                          </w:divBdr>
                        </w:div>
                      </w:divsChild>
                    </w:div>
                    <w:div w:id="1641299628">
                      <w:marLeft w:val="0"/>
                      <w:marRight w:val="0"/>
                      <w:marTop w:val="0"/>
                      <w:marBottom w:val="0"/>
                      <w:divBdr>
                        <w:top w:val="none" w:sz="0" w:space="0" w:color="auto"/>
                        <w:left w:val="none" w:sz="0" w:space="0" w:color="auto"/>
                        <w:bottom w:val="none" w:sz="0" w:space="0" w:color="auto"/>
                        <w:right w:val="none" w:sz="0" w:space="0" w:color="auto"/>
                      </w:divBdr>
                      <w:divsChild>
                        <w:div w:id="5726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8835">
          <w:marLeft w:val="0"/>
          <w:marRight w:val="0"/>
          <w:marTop w:val="0"/>
          <w:marBottom w:val="0"/>
          <w:divBdr>
            <w:top w:val="none" w:sz="0" w:space="0" w:color="auto"/>
            <w:left w:val="none" w:sz="0" w:space="0" w:color="auto"/>
            <w:bottom w:val="none" w:sz="0" w:space="0" w:color="auto"/>
            <w:right w:val="none" w:sz="0" w:space="0" w:color="auto"/>
          </w:divBdr>
          <w:divsChild>
            <w:div w:id="1125004298">
              <w:marLeft w:val="0"/>
              <w:marRight w:val="0"/>
              <w:marTop w:val="0"/>
              <w:marBottom w:val="0"/>
              <w:divBdr>
                <w:top w:val="none" w:sz="0" w:space="0" w:color="auto"/>
                <w:left w:val="none" w:sz="0" w:space="0" w:color="auto"/>
                <w:bottom w:val="none" w:sz="0" w:space="0" w:color="auto"/>
                <w:right w:val="none" w:sz="0" w:space="0" w:color="auto"/>
              </w:divBdr>
              <w:divsChild>
                <w:div w:id="1565722189">
                  <w:marLeft w:val="0"/>
                  <w:marRight w:val="0"/>
                  <w:marTop w:val="0"/>
                  <w:marBottom w:val="0"/>
                  <w:divBdr>
                    <w:top w:val="none" w:sz="0" w:space="0" w:color="auto"/>
                    <w:left w:val="none" w:sz="0" w:space="0" w:color="auto"/>
                    <w:bottom w:val="none" w:sz="0" w:space="0" w:color="auto"/>
                    <w:right w:val="none" w:sz="0" w:space="0" w:color="auto"/>
                  </w:divBdr>
                  <w:divsChild>
                    <w:div w:id="1097864713">
                      <w:marLeft w:val="0"/>
                      <w:marRight w:val="0"/>
                      <w:marTop w:val="0"/>
                      <w:marBottom w:val="0"/>
                      <w:divBdr>
                        <w:top w:val="none" w:sz="0" w:space="0" w:color="auto"/>
                        <w:left w:val="none" w:sz="0" w:space="0" w:color="auto"/>
                        <w:bottom w:val="none" w:sz="0" w:space="0" w:color="auto"/>
                        <w:right w:val="none" w:sz="0" w:space="0" w:color="auto"/>
                      </w:divBdr>
                      <w:divsChild>
                        <w:div w:id="2078940874">
                          <w:marLeft w:val="0"/>
                          <w:marRight w:val="0"/>
                          <w:marTop w:val="0"/>
                          <w:marBottom w:val="0"/>
                          <w:divBdr>
                            <w:top w:val="none" w:sz="0" w:space="0" w:color="auto"/>
                            <w:left w:val="none" w:sz="0" w:space="0" w:color="auto"/>
                            <w:bottom w:val="none" w:sz="0" w:space="0" w:color="auto"/>
                            <w:right w:val="none" w:sz="0" w:space="0" w:color="auto"/>
                          </w:divBdr>
                          <w:divsChild>
                            <w:div w:id="1345135336">
                              <w:marLeft w:val="0"/>
                              <w:marRight w:val="0"/>
                              <w:marTop w:val="0"/>
                              <w:marBottom w:val="0"/>
                              <w:divBdr>
                                <w:top w:val="none" w:sz="0" w:space="0" w:color="auto"/>
                                <w:left w:val="none" w:sz="0" w:space="0" w:color="auto"/>
                                <w:bottom w:val="none" w:sz="0" w:space="0" w:color="auto"/>
                                <w:right w:val="none" w:sz="0" w:space="0" w:color="auto"/>
                              </w:divBdr>
                              <w:divsChild>
                                <w:div w:id="240336652">
                                  <w:marLeft w:val="0"/>
                                  <w:marRight w:val="0"/>
                                  <w:marTop w:val="0"/>
                                  <w:marBottom w:val="0"/>
                                  <w:divBdr>
                                    <w:top w:val="none" w:sz="0" w:space="0" w:color="auto"/>
                                    <w:left w:val="none" w:sz="0" w:space="0" w:color="auto"/>
                                    <w:bottom w:val="none" w:sz="0" w:space="0" w:color="auto"/>
                                    <w:right w:val="none" w:sz="0" w:space="0" w:color="auto"/>
                                  </w:divBdr>
                                </w:div>
                              </w:divsChild>
                            </w:div>
                            <w:div w:id="803960450">
                              <w:marLeft w:val="0"/>
                              <w:marRight w:val="0"/>
                              <w:marTop w:val="0"/>
                              <w:marBottom w:val="0"/>
                              <w:divBdr>
                                <w:top w:val="none" w:sz="0" w:space="0" w:color="auto"/>
                                <w:left w:val="none" w:sz="0" w:space="0" w:color="auto"/>
                                <w:bottom w:val="none" w:sz="0" w:space="0" w:color="auto"/>
                                <w:right w:val="none" w:sz="0" w:space="0" w:color="auto"/>
                              </w:divBdr>
                              <w:divsChild>
                                <w:div w:id="8533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2652">
          <w:marLeft w:val="0"/>
          <w:marRight w:val="0"/>
          <w:marTop w:val="0"/>
          <w:marBottom w:val="0"/>
          <w:divBdr>
            <w:top w:val="none" w:sz="0" w:space="0" w:color="auto"/>
            <w:left w:val="none" w:sz="0" w:space="0" w:color="auto"/>
            <w:bottom w:val="none" w:sz="0" w:space="0" w:color="auto"/>
            <w:right w:val="none" w:sz="0" w:space="0" w:color="auto"/>
          </w:divBdr>
          <w:divsChild>
            <w:div w:id="1564440417">
              <w:marLeft w:val="0"/>
              <w:marRight w:val="0"/>
              <w:marTop w:val="0"/>
              <w:marBottom w:val="0"/>
              <w:divBdr>
                <w:top w:val="none" w:sz="0" w:space="0" w:color="auto"/>
                <w:left w:val="none" w:sz="0" w:space="0" w:color="auto"/>
                <w:bottom w:val="none" w:sz="0" w:space="0" w:color="auto"/>
                <w:right w:val="none" w:sz="0" w:space="0" w:color="auto"/>
              </w:divBdr>
              <w:divsChild>
                <w:div w:id="249512548">
                  <w:marLeft w:val="0"/>
                  <w:marRight w:val="0"/>
                  <w:marTop w:val="0"/>
                  <w:marBottom w:val="0"/>
                  <w:divBdr>
                    <w:top w:val="none" w:sz="0" w:space="0" w:color="auto"/>
                    <w:left w:val="none" w:sz="0" w:space="0" w:color="auto"/>
                    <w:bottom w:val="none" w:sz="0" w:space="0" w:color="auto"/>
                    <w:right w:val="none" w:sz="0" w:space="0" w:color="auto"/>
                  </w:divBdr>
                  <w:divsChild>
                    <w:div w:id="2088385290">
                      <w:marLeft w:val="0"/>
                      <w:marRight w:val="0"/>
                      <w:marTop w:val="0"/>
                      <w:marBottom w:val="0"/>
                      <w:divBdr>
                        <w:top w:val="none" w:sz="0" w:space="0" w:color="auto"/>
                        <w:left w:val="none" w:sz="0" w:space="0" w:color="auto"/>
                        <w:bottom w:val="none" w:sz="0" w:space="0" w:color="auto"/>
                        <w:right w:val="none" w:sz="0" w:space="0" w:color="auto"/>
                      </w:divBdr>
                    </w:div>
                  </w:divsChild>
                </w:div>
                <w:div w:id="1905875736">
                  <w:marLeft w:val="0"/>
                  <w:marRight w:val="0"/>
                  <w:marTop w:val="0"/>
                  <w:marBottom w:val="0"/>
                  <w:divBdr>
                    <w:top w:val="none" w:sz="0" w:space="0" w:color="auto"/>
                    <w:left w:val="none" w:sz="0" w:space="0" w:color="auto"/>
                    <w:bottom w:val="none" w:sz="0" w:space="0" w:color="auto"/>
                    <w:right w:val="none" w:sz="0" w:space="0" w:color="auto"/>
                  </w:divBdr>
                  <w:divsChild>
                    <w:div w:id="141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99731">
          <w:marLeft w:val="0"/>
          <w:marRight w:val="0"/>
          <w:marTop w:val="0"/>
          <w:marBottom w:val="0"/>
          <w:divBdr>
            <w:top w:val="none" w:sz="0" w:space="0" w:color="auto"/>
            <w:left w:val="none" w:sz="0" w:space="0" w:color="auto"/>
            <w:bottom w:val="none" w:sz="0" w:space="0" w:color="auto"/>
            <w:right w:val="none" w:sz="0" w:space="0" w:color="auto"/>
          </w:divBdr>
        </w:div>
      </w:divsChild>
    </w:div>
    <w:div w:id="1024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2459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Rožnovský Rostislav</dc:creator>
  <cp:keywords/>
  <dc:description/>
  <cp:lastModifiedBy>Žaloudková Marcela</cp:lastModifiedBy>
  <cp:revision>2</cp:revision>
  <dcterms:created xsi:type="dcterms:W3CDTF">2024-01-16T17:56:00Z</dcterms:created>
  <dcterms:modified xsi:type="dcterms:W3CDTF">2024-01-16T17:56:00Z</dcterms:modified>
</cp:coreProperties>
</file>